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698804" w14:textId="7CCF4773" w:rsidR="00906C56" w:rsidRDefault="00906C56" w:rsidP="00906C56">
      <w:pPr>
        <w:jc w:val="center"/>
        <w:rPr>
          <w:rFonts w:ascii="Verdana" w:hAnsi="Verdana" w:cs="Verdana"/>
          <w:caps/>
          <w:spacing w:val="80"/>
          <w:sz w:val="44"/>
          <w:szCs w:val="44"/>
        </w:rPr>
      </w:pPr>
      <w:r>
        <w:rPr>
          <w:rFonts w:ascii="Verdana" w:hAnsi="Verdana" w:cs="Verdana"/>
          <w:caps/>
          <w:spacing w:val="80"/>
          <w:sz w:val="44"/>
          <w:szCs w:val="44"/>
        </w:rPr>
        <w:t>J</w:t>
      </w:r>
      <w:r w:rsidR="008C0096">
        <w:rPr>
          <w:rFonts w:ascii="Verdana" w:hAnsi="Verdana" w:cs="Verdana"/>
          <w:caps/>
          <w:spacing w:val="80"/>
          <w:sz w:val="44"/>
          <w:szCs w:val="44"/>
        </w:rPr>
        <w:t xml:space="preserve">ames </w:t>
      </w:r>
      <w:r>
        <w:rPr>
          <w:rFonts w:ascii="Verdana" w:hAnsi="Verdana" w:cs="Verdana"/>
          <w:caps/>
          <w:spacing w:val="80"/>
          <w:sz w:val="44"/>
          <w:szCs w:val="44"/>
        </w:rPr>
        <w:t>L. Eberhart, Jr.</w:t>
      </w:r>
    </w:p>
    <w:p w14:paraId="2E93BB39" w14:textId="77777777" w:rsidR="00906C56" w:rsidRDefault="00906C56" w:rsidP="00906C56">
      <w:pPr>
        <w:autoSpaceDE/>
        <w:autoSpaceDN/>
        <w:spacing w:line="160" w:lineRule="atLeast"/>
        <w:jc w:val="center"/>
        <w:rPr>
          <w:rFonts w:ascii="Verdana" w:hAnsi="Verdana" w:cs="Verdana"/>
          <w:caps/>
          <w:spacing w:val="30"/>
          <w:sz w:val="15"/>
          <w:szCs w:val="15"/>
        </w:rPr>
      </w:pPr>
      <w:smartTag w:uri="urn:schemas-microsoft-com:office:smarttags" w:element="Street">
        <w:smartTag w:uri="urn:schemas-microsoft-com:office:smarttags" w:element="address">
          <w:r>
            <w:rPr>
              <w:rFonts w:ascii="Verdana" w:hAnsi="Verdana" w:cs="Verdana"/>
              <w:caps/>
              <w:spacing w:val="30"/>
              <w:sz w:val="15"/>
              <w:szCs w:val="15"/>
            </w:rPr>
            <w:t>10 Virginia Circle</w:t>
          </w:r>
        </w:smartTag>
      </w:smartTag>
      <w:r>
        <w:rPr>
          <w:rFonts w:ascii="Verdana" w:hAnsi="Verdana" w:cs="Verdana"/>
          <w:caps/>
          <w:spacing w:val="30"/>
          <w:sz w:val="15"/>
          <w:szCs w:val="15"/>
        </w:rPr>
        <w:t xml:space="preserve"> </w:t>
      </w:r>
    </w:p>
    <w:p w14:paraId="74825544" w14:textId="77777777" w:rsidR="00906C56" w:rsidRDefault="00906C56" w:rsidP="00906C56">
      <w:pPr>
        <w:autoSpaceDE/>
        <w:autoSpaceDN/>
        <w:spacing w:line="160" w:lineRule="atLeast"/>
        <w:jc w:val="center"/>
        <w:rPr>
          <w:rFonts w:ascii="Verdana" w:hAnsi="Verdana" w:cs="Verdana"/>
          <w:caps/>
          <w:spacing w:val="30"/>
          <w:sz w:val="15"/>
          <w:szCs w:val="15"/>
        </w:rPr>
      </w:pPr>
      <w:smartTag w:uri="urn:schemas-microsoft-com:office:smarttags" w:element="City">
        <w:smartTag w:uri="urn:schemas-microsoft-com:office:smarttags" w:element="place">
          <w:r>
            <w:rPr>
              <w:rFonts w:ascii="Verdana" w:hAnsi="Verdana" w:cs="Verdana"/>
              <w:caps/>
              <w:spacing w:val="30"/>
              <w:sz w:val="15"/>
              <w:szCs w:val="15"/>
            </w:rPr>
            <w:t>NEWBURGH</w:t>
          </w:r>
        </w:smartTag>
        <w:r>
          <w:rPr>
            <w:rFonts w:ascii="Verdana" w:hAnsi="Verdana" w:cs="Verdana"/>
            <w:caps/>
            <w:spacing w:val="30"/>
            <w:sz w:val="15"/>
            <w:szCs w:val="15"/>
          </w:rPr>
          <w:t xml:space="preserve">, </w:t>
        </w:r>
        <w:smartTag w:uri="urn:schemas-microsoft-com:office:smarttags" w:element="State">
          <w:r>
            <w:rPr>
              <w:rFonts w:ascii="Verdana" w:hAnsi="Verdana" w:cs="Verdana"/>
              <w:caps/>
              <w:spacing w:val="30"/>
              <w:sz w:val="15"/>
              <w:szCs w:val="15"/>
            </w:rPr>
            <w:t>New York</w:t>
          </w:r>
        </w:smartTag>
        <w:r>
          <w:rPr>
            <w:rFonts w:ascii="Verdana" w:hAnsi="Verdana" w:cs="Verdana"/>
            <w:caps/>
            <w:spacing w:val="30"/>
            <w:sz w:val="15"/>
            <w:szCs w:val="15"/>
          </w:rPr>
          <w:t xml:space="preserve"> </w:t>
        </w:r>
        <w:smartTag w:uri="urn:schemas-microsoft-com:office:smarttags" w:element="PostalCode">
          <w:r>
            <w:rPr>
              <w:rFonts w:ascii="Verdana" w:hAnsi="Verdana" w:cs="Verdana"/>
              <w:caps/>
              <w:spacing w:val="30"/>
              <w:sz w:val="15"/>
              <w:szCs w:val="15"/>
            </w:rPr>
            <w:t>12550</w:t>
          </w:r>
        </w:smartTag>
      </w:smartTag>
    </w:p>
    <w:p w14:paraId="470E108E" w14:textId="77777777" w:rsidR="00906C56" w:rsidRDefault="00906C56" w:rsidP="00906C56">
      <w:pPr>
        <w:autoSpaceDE/>
        <w:autoSpaceDN/>
        <w:spacing w:line="160" w:lineRule="atLeast"/>
        <w:jc w:val="center"/>
        <w:rPr>
          <w:rFonts w:ascii="Verdana" w:hAnsi="Verdana" w:cs="Verdana"/>
          <w:caps/>
          <w:spacing w:val="30"/>
          <w:sz w:val="15"/>
          <w:szCs w:val="15"/>
        </w:rPr>
      </w:pPr>
      <w:r>
        <w:rPr>
          <w:rFonts w:ascii="Verdana" w:hAnsi="Verdana" w:cs="Verdana"/>
          <w:caps/>
          <w:spacing w:val="30"/>
          <w:sz w:val="15"/>
          <w:szCs w:val="15"/>
        </w:rPr>
        <w:t>845-561-0874</w:t>
      </w:r>
    </w:p>
    <w:p w14:paraId="019E055C" w14:textId="77777777" w:rsidR="00906C56" w:rsidRDefault="00906C56" w:rsidP="00906C56">
      <w:pPr>
        <w:jc w:val="center"/>
        <w:rPr>
          <w:rFonts w:ascii="Verdana" w:hAnsi="Verdana" w:cs="Verdana"/>
          <w:sz w:val="22"/>
          <w:szCs w:val="22"/>
        </w:rPr>
      </w:pPr>
      <w:r>
        <w:rPr>
          <w:rFonts w:ascii="Verdana" w:hAnsi="Verdana" w:cs="Verdana"/>
          <w:caps/>
          <w:spacing w:val="30"/>
          <w:sz w:val="15"/>
          <w:szCs w:val="15"/>
        </w:rPr>
        <w:t>E-mail Address: jleberhartjr@aol.com</w:t>
      </w:r>
    </w:p>
    <w:p w14:paraId="264051DF" w14:textId="77777777" w:rsidR="00906C56" w:rsidRDefault="00906C56" w:rsidP="00906C56">
      <w:pPr>
        <w:pBdr>
          <w:bottom w:val="single" w:sz="8" w:space="1" w:color="808080"/>
        </w:pBdr>
        <w:autoSpaceDE/>
        <w:autoSpaceDN/>
        <w:spacing w:before="240" w:line="220" w:lineRule="atLeast"/>
        <w:rPr>
          <w:rFonts w:ascii="Verdana" w:hAnsi="Verdana" w:cs="Verdana"/>
        </w:rPr>
      </w:pPr>
      <w:r>
        <w:rPr>
          <w:rFonts w:ascii="Verdana" w:hAnsi="Verdana" w:cs="Verdana"/>
          <w:caps/>
          <w:spacing w:val="15"/>
        </w:rPr>
        <w:t>objective</w:t>
      </w:r>
    </w:p>
    <w:p w14:paraId="0C919B60" w14:textId="77777777" w:rsidR="00906C56" w:rsidRDefault="00906C56" w:rsidP="00906C56">
      <w:pPr>
        <w:jc w:val="center"/>
        <w:rPr>
          <w:rFonts w:ascii="Verdana" w:hAnsi="Verdana" w:cs="Verdana"/>
          <w:sz w:val="22"/>
          <w:szCs w:val="22"/>
        </w:rPr>
      </w:pPr>
    </w:p>
    <w:p w14:paraId="49027C2B" w14:textId="572C8BDE" w:rsidR="00906C56" w:rsidRDefault="00540535" w:rsidP="00906C56">
      <w:pPr>
        <w:ind w:left="1710"/>
        <w:jc w:val="both"/>
        <w:rPr>
          <w:rFonts w:ascii="Verdana" w:hAnsi="Verdana" w:cs="Verdana"/>
          <w:sz w:val="22"/>
          <w:szCs w:val="22"/>
        </w:rPr>
      </w:pPr>
      <w:r>
        <w:rPr>
          <w:rFonts w:ascii="Verdana" w:hAnsi="Verdana" w:cs="Verdana"/>
          <w:sz w:val="22"/>
          <w:szCs w:val="22"/>
        </w:rPr>
        <w:t>General</w:t>
      </w:r>
      <w:r w:rsidR="00D05699">
        <w:rPr>
          <w:rFonts w:ascii="Verdana" w:hAnsi="Verdana" w:cs="Verdana"/>
          <w:sz w:val="22"/>
          <w:szCs w:val="22"/>
        </w:rPr>
        <w:t xml:space="preserve"> Engineer</w:t>
      </w:r>
      <w:r w:rsidR="00906C56">
        <w:rPr>
          <w:rFonts w:ascii="Verdana" w:hAnsi="Verdana" w:cs="Verdana"/>
          <w:sz w:val="22"/>
          <w:szCs w:val="22"/>
        </w:rPr>
        <w:t xml:space="preserve">  </w:t>
      </w:r>
    </w:p>
    <w:p w14:paraId="7F6247FC" w14:textId="77777777" w:rsidR="00906C56" w:rsidRDefault="00906C56" w:rsidP="00906C56">
      <w:pPr>
        <w:jc w:val="center"/>
        <w:rPr>
          <w:rFonts w:ascii="Verdana" w:hAnsi="Verdana" w:cs="Verdana"/>
        </w:rPr>
      </w:pPr>
    </w:p>
    <w:p w14:paraId="78708647" w14:textId="77777777" w:rsidR="00906C56" w:rsidRDefault="00906C56" w:rsidP="00906C56">
      <w:pPr>
        <w:pBdr>
          <w:bottom w:val="single" w:sz="8" w:space="1" w:color="808080"/>
        </w:pBdr>
        <w:autoSpaceDE/>
        <w:autoSpaceDN/>
        <w:spacing w:before="240" w:line="220" w:lineRule="atLeast"/>
        <w:rPr>
          <w:rFonts w:ascii="Verdana" w:hAnsi="Verdana" w:cs="Verdana"/>
        </w:rPr>
      </w:pPr>
      <w:r>
        <w:rPr>
          <w:rFonts w:ascii="Verdana" w:hAnsi="Verdana" w:cs="Verdana"/>
          <w:caps/>
          <w:spacing w:val="15"/>
        </w:rPr>
        <w:t>Functional summary</w:t>
      </w:r>
    </w:p>
    <w:p w14:paraId="0FDC5C30" w14:textId="77777777" w:rsidR="00906C56" w:rsidRDefault="00906C56" w:rsidP="00906C56">
      <w:pPr>
        <w:jc w:val="center"/>
        <w:rPr>
          <w:rFonts w:ascii="Verdana" w:hAnsi="Verdana" w:cs="Verdana"/>
        </w:rPr>
      </w:pPr>
    </w:p>
    <w:p w14:paraId="13C963CC" w14:textId="247328F7" w:rsidR="00906C56" w:rsidRDefault="00906C56" w:rsidP="00906C56">
      <w:pPr>
        <w:numPr>
          <w:ilvl w:val="0"/>
          <w:numId w:val="1"/>
        </w:numPr>
        <w:autoSpaceDE/>
        <w:autoSpaceDN/>
        <w:spacing w:after="240" w:line="220" w:lineRule="atLeast"/>
        <w:ind w:left="2070" w:hanging="360"/>
        <w:jc w:val="both"/>
        <w:rPr>
          <w:rFonts w:ascii="Verdana" w:hAnsi="Verdana" w:cs="Verdana"/>
          <w:sz w:val="22"/>
          <w:szCs w:val="22"/>
        </w:rPr>
      </w:pPr>
      <w:r>
        <w:rPr>
          <w:rFonts w:ascii="Verdana" w:hAnsi="Verdana" w:cs="Verdana"/>
          <w:sz w:val="22"/>
          <w:szCs w:val="22"/>
        </w:rPr>
        <w:t>Over 3</w:t>
      </w:r>
      <w:r w:rsidR="00D63B9B">
        <w:rPr>
          <w:rFonts w:ascii="Verdana" w:hAnsi="Verdana" w:cs="Verdana"/>
          <w:sz w:val="22"/>
          <w:szCs w:val="22"/>
        </w:rPr>
        <w:t>8</w:t>
      </w:r>
      <w:r>
        <w:rPr>
          <w:rFonts w:ascii="Verdana" w:hAnsi="Verdana" w:cs="Verdana"/>
          <w:sz w:val="22"/>
          <w:szCs w:val="22"/>
        </w:rPr>
        <w:t xml:space="preserve"> </w:t>
      </w:r>
      <w:r w:rsidR="00F50660">
        <w:rPr>
          <w:rFonts w:ascii="Verdana" w:hAnsi="Verdana" w:cs="Verdana"/>
          <w:sz w:val="22"/>
          <w:szCs w:val="22"/>
        </w:rPr>
        <w:t>years</w:t>
      </w:r>
      <w:r>
        <w:rPr>
          <w:rFonts w:ascii="Verdana" w:hAnsi="Verdana" w:cs="Verdana"/>
          <w:sz w:val="22"/>
          <w:szCs w:val="22"/>
        </w:rPr>
        <w:t xml:space="preserve"> </w:t>
      </w:r>
      <w:r w:rsidR="00F50660">
        <w:rPr>
          <w:rFonts w:ascii="Verdana" w:hAnsi="Verdana" w:cs="Verdana"/>
          <w:sz w:val="22"/>
          <w:szCs w:val="22"/>
        </w:rPr>
        <w:t xml:space="preserve">of </w:t>
      </w:r>
      <w:r>
        <w:rPr>
          <w:rFonts w:ascii="Verdana" w:hAnsi="Verdana" w:cs="Verdana"/>
          <w:sz w:val="22"/>
          <w:szCs w:val="22"/>
        </w:rPr>
        <w:t xml:space="preserve">experience in the management, leadership, and supervision </w:t>
      </w:r>
      <w:r w:rsidR="00577937">
        <w:rPr>
          <w:rFonts w:ascii="Verdana" w:hAnsi="Verdana" w:cs="Verdana"/>
          <w:sz w:val="22"/>
          <w:szCs w:val="22"/>
        </w:rPr>
        <w:t>of</w:t>
      </w:r>
      <w:r>
        <w:rPr>
          <w:rFonts w:ascii="Verdana" w:hAnsi="Verdana" w:cs="Verdana"/>
          <w:sz w:val="22"/>
          <w:szCs w:val="22"/>
        </w:rPr>
        <w:t xml:space="preserve"> 12 to 120 </w:t>
      </w:r>
      <w:r w:rsidR="00A04D3E">
        <w:rPr>
          <w:rFonts w:ascii="Verdana" w:hAnsi="Verdana" w:cs="Verdana"/>
          <w:sz w:val="22"/>
          <w:szCs w:val="22"/>
        </w:rPr>
        <w:t>direct and indirect</w:t>
      </w:r>
      <w:r w:rsidR="00897674">
        <w:rPr>
          <w:rFonts w:ascii="Verdana" w:hAnsi="Verdana" w:cs="Verdana"/>
          <w:sz w:val="22"/>
          <w:szCs w:val="22"/>
        </w:rPr>
        <w:t xml:space="preserve"> </w:t>
      </w:r>
      <w:r>
        <w:rPr>
          <w:rFonts w:ascii="Verdana" w:hAnsi="Verdana" w:cs="Verdana"/>
          <w:sz w:val="22"/>
          <w:szCs w:val="22"/>
        </w:rPr>
        <w:t>personnel with associated equipment and facilities.</w:t>
      </w:r>
      <w:r w:rsidR="00F50660">
        <w:rPr>
          <w:rFonts w:ascii="Verdana" w:hAnsi="Verdana" w:cs="Verdana"/>
          <w:sz w:val="22"/>
          <w:szCs w:val="22"/>
        </w:rPr>
        <w:t xml:space="preserve"> </w:t>
      </w:r>
      <w:r w:rsidR="00267039">
        <w:rPr>
          <w:rFonts w:ascii="Verdana" w:hAnsi="Verdana" w:cs="Verdana"/>
          <w:sz w:val="22"/>
          <w:szCs w:val="22"/>
        </w:rPr>
        <w:t xml:space="preserve">To </w:t>
      </w:r>
      <w:r w:rsidR="00CA3EDD">
        <w:rPr>
          <w:rFonts w:ascii="Verdana" w:hAnsi="Verdana" w:cs="Verdana"/>
          <w:sz w:val="22"/>
          <w:szCs w:val="22"/>
        </w:rPr>
        <w:t>includes</w:t>
      </w:r>
      <w:r w:rsidR="00834EDD">
        <w:rPr>
          <w:rFonts w:ascii="Verdana" w:hAnsi="Verdana" w:cs="Verdana"/>
          <w:sz w:val="22"/>
          <w:szCs w:val="22"/>
        </w:rPr>
        <w:t xml:space="preserve"> identifying, collecting, </w:t>
      </w:r>
      <w:r w:rsidR="00F56C49">
        <w:rPr>
          <w:rFonts w:ascii="Verdana" w:hAnsi="Verdana" w:cs="Verdana"/>
          <w:sz w:val="22"/>
          <w:szCs w:val="22"/>
        </w:rPr>
        <w:t>compiling,</w:t>
      </w:r>
      <w:r w:rsidR="006072C2">
        <w:rPr>
          <w:rFonts w:ascii="Verdana" w:hAnsi="Verdana" w:cs="Verdana"/>
          <w:sz w:val="22"/>
          <w:szCs w:val="22"/>
        </w:rPr>
        <w:t xml:space="preserve"> and analyzing data to evaluate</w:t>
      </w:r>
      <w:r w:rsidR="007F4B1B">
        <w:rPr>
          <w:rFonts w:ascii="Verdana" w:hAnsi="Verdana" w:cs="Verdana"/>
          <w:sz w:val="22"/>
          <w:szCs w:val="22"/>
        </w:rPr>
        <w:t xml:space="preserve"> program</w:t>
      </w:r>
      <w:r w:rsidR="00E97E4E">
        <w:rPr>
          <w:rFonts w:ascii="Verdana" w:hAnsi="Verdana" w:cs="Verdana"/>
          <w:sz w:val="22"/>
          <w:szCs w:val="22"/>
        </w:rPr>
        <w:t>/business options</w:t>
      </w:r>
      <w:r w:rsidR="001E02B1">
        <w:rPr>
          <w:rFonts w:ascii="Verdana" w:hAnsi="Verdana" w:cs="Verdana"/>
          <w:sz w:val="22"/>
          <w:szCs w:val="22"/>
        </w:rPr>
        <w:t xml:space="preserve"> and</w:t>
      </w:r>
      <w:r w:rsidR="00CB1D84">
        <w:rPr>
          <w:rFonts w:ascii="Verdana" w:hAnsi="Verdana" w:cs="Verdana"/>
          <w:sz w:val="22"/>
          <w:szCs w:val="22"/>
        </w:rPr>
        <w:t xml:space="preserve"> develop courses of action.</w:t>
      </w:r>
      <w:r w:rsidR="00354488">
        <w:rPr>
          <w:rFonts w:ascii="Verdana" w:hAnsi="Verdana" w:cs="Verdana"/>
          <w:sz w:val="22"/>
          <w:szCs w:val="22"/>
        </w:rPr>
        <w:t xml:space="preserve"> </w:t>
      </w:r>
    </w:p>
    <w:p w14:paraId="30065217" w14:textId="4BF8892C" w:rsidR="00906C56" w:rsidRDefault="00906C56" w:rsidP="00906C56">
      <w:pPr>
        <w:numPr>
          <w:ilvl w:val="0"/>
          <w:numId w:val="1"/>
        </w:numPr>
        <w:autoSpaceDE/>
        <w:autoSpaceDN/>
        <w:spacing w:after="240" w:line="220" w:lineRule="atLeast"/>
        <w:ind w:left="2070" w:hanging="360"/>
        <w:jc w:val="both"/>
        <w:rPr>
          <w:rFonts w:ascii="Verdana" w:hAnsi="Verdana" w:cs="Verdana"/>
          <w:sz w:val="22"/>
          <w:szCs w:val="22"/>
        </w:rPr>
      </w:pPr>
      <w:r>
        <w:rPr>
          <w:rFonts w:ascii="Verdana" w:hAnsi="Verdana" w:cs="Verdana"/>
          <w:sz w:val="22"/>
          <w:szCs w:val="22"/>
        </w:rPr>
        <w:t>Over 2</w:t>
      </w:r>
      <w:r w:rsidR="00796FD0">
        <w:rPr>
          <w:rFonts w:ascii="Verdana" w:hAnsi="Verdana" w:cs="Verdana"/>
          <w:sz w:val="22"/>
          <w:szCs w:val="22"/>
        </w:rPr>
        <w:t>5</w:t>
      </w:r>
      <w:r>
        <w:rPr>
          <w:rFonts w:ascii="Verdana" w:hAnsi="Verdana" w:cs="Verdana"/>
          <w:sz w:val="22"/>
          <w:szCs w:val="22"/>
        </w:rPr>
        <w:t xml:space="preserve"> years of technical and managerial experience in the construction industry.</w:t>
      </w:r>
    </w:p>
    <w:p w14:paraId="7D88130B" w14:textId="05C3A161" w:rsidR="00906C56" w:rsidRDefault="00906C56" w:rsidP="00906C56">
      <w:pPr>
        <w:numPr>
          <w:ilvl w:val="0"/>
          <w:numId w:val="1"/>
        </w:numPr>
        <w:autoSpaceDE/>
        <w:autoSpaceDN/>
        <w:spacing w:after="240" w:line="220" w:lineRule="atLeast"/>
        <w:ind w:left="2070" w:hanging="360"/>
        <w:jc w:val="both"/>
        <w:rPr>
          <w:rFonts w:ascii="Verdana" w:hAnsi="Verdana" w:cs="Verdana"/>
          <w:sz w:val="22"/>
          <w:szCs w:val="22"/>
        </w:rPr>
      </w:pPr>
      <w:r>
        <w:rPr>
          <w:rFonts w:ascii="Verdana" w:hAnsi="Verdana" w:cs="Verdana"/>
          <w:sz w:val="22"/>
          <w:szCs w:val="22"/>
        </w:rPr>
        <w:t>Experienced in building planning, design, construction, maintenance</w:t>
      </w:r>
      <w:r w:rsidR="009D2E3C">
        <w:rPr>
          <w:rFonts w:ascii="Verdana" w:hAnsi="Verdana" w:cs="Verdana"/>
          <w:sz w:val="22"/>
          <w:szCs w:val="22"/>
        </w:rPr>
        <w:t>, and code enforcement</w:t>
      </w:r>
      <w:r>
        <w:rPr>
          <w:rFonts w:ascii="Verdana" w:hAnsi="Verdana" w:cs="Verdana"/>
          <w:sz w:val="22"/>
          <w:szCs w:val="22"/>
        </w:rPr>
        <w:t>.</w:t>
      </w:r>
    </w:p>
    <w:p w14:paraId="5509EE8C" w14:textId="1BCDE0FD" w:rsidR="00D93904" w:rsidRDefault="00906C56" w:rsidP="00906C56">
      <w:pPr>
        <w:numPr>
          <w:ilvl w:val="0"/>
          <w:numId w:val="1"/>
        </w:numPr>
        <w:autoSpaceDE/>
        <w:autoSpaceDN/>
        <w:spacing w:after="240" w:line="220" w:lineRule="atLeast"/>
        <w:ind w:left="2070" w:hanging="360"/>
        <w:jc w:val="both"/>
        <w:rPr>
          <w:rFonts w:ascii="Verdana" w:hAnsi="Verdana" w:cs="Verdana"/>
          <w:sz w:val="22"/>
          <w:szCs w:val="22"/>
        </w:rPr>
      </w:pPr>
      <w:r>
        <w:rPr>
          <w:rFonts w:ascii="Verdana" w:hAnsi="Verdana" w:cs="Verdana"/>
          <w:sz w:val="22"/>
          <w:szCs w:val="22"/>
        </w:rPr>
        <w:t xml:space="preserve">Experienced in evaluating, </w:t>
      </w:r>
      <w:r w:rsidR="00445024">
        <w:rPr>
          <w:rFonts w:ascii="Verdana" w:hAnsi="Verdana" w:cs="Verdana"/>
          <w:sz w:val="22"/>
          <w:szCs w:val="22"/>
        </w:rPr>
        <w:t>reviewing,</w:t>
      </w:r>
      <w:r>
        <w:rPr>
          <w:rFonts w:ascii="Verdana" w:hAnsi="Verdana" w:cs="Verdana"/>
          <w:sz w:val="22"/>
          <w:szCs w:val="22"/>
        </w:rPr>
        <w:t xml:space="preserve"> and writing project </w:t>
      </w:r>
      <w:r w:rsidR="00F50660">
        <w:rPr>
          <w:rFonts w:ascii="Verdana" w:hAnsi="Verdana" w:cs="Verdana"/>
          <w:sz w:val="22"/>
          <w:szCs w:val="22"/>
        </w:rPr>
        <w:t>documents,</w:t>
      </w:r>
      <w:r>
        <w:rPr>
          <w:rFonts w:ascii="Verdana" w:hAnsi="Verdana" w:cs="Verdana"/>
          <w:sz w:val="22"/>
          <w:szCs w:val="22"/>
        </w:rPr>
        <w:t xml:space="preserve"> </w:t>
      </w:r>
      <w:r w:rsidR="00F50660">
        <w:rPr>
          <w:rFonts w:ascii="Verdana" w:hAnsi="Verdana" w:cs="Verdana"/>
          <w:sz w:val="22"/>
          <w:szCs w:val="22"/>
        </w:rPr>
        <w:t>including</w:t>
      </w:r>
      <w:r>
        <w:rPr>
          <w:rFonts w:ascii="Verdana" w:hAnsi="Verdana" w:cs="Verdana"/>
          <w:sz w:val="22"/>
          <w:szCs w:val="22"/>
        </w:rPr>
        <w:t xml:space="preserve"> engineering reports, cost estimates, blueprints/construction plans</w:t>
      </w:r>
      <w:r w:rsidR="00F50660">
        <w:rPr>
          <w:rFonts w:ascii="Verdana" w:hAnsi="Verdana" w:cs="Verdana"/>
          <w:sz w:val="22"/>
          <w:szCs w:val="22"/>
        </w:rPr>
        <w:t>,</w:t>
      </w:r>
      <w:r>
        <w:rPr>
          <w:rFonts w:ascii="Verdana" w:hAnsi="Verdana" w:cs="Verdana"/>
          <w:sz w:val="22"/>
          <w:szCs w:val="22"/>
        </w:rPr>
        <w:t xml:space="preserve"> and construction contracts.</w:t>
      </w:r>
    </w:p>
    <w:p w14:paraId="684F9344" w14:textId="55F2947B" w:rsidR="00906C56" w:rsidRDefault="00315073" w:rsidP="00906C56">
      <w:pPr>
        <w:numPr>
          <w:ilvl w:val="0"/>
          <w:numId w:val="1"/>
        </w:numPr>
        <w:autoSpaceDE/>
        <w:autoSpaceDN/>
        <w:spacing w:after="240" w:line="220" w:lineRule="atLeast"/>
        <w:ind w:left="2070" w:hanging="360"/>
        <w:jc w:val="both"/>
        <w:rPr>
          <w:rFonts w:ascii="Verdana" w:hAnsi="Verdana" w:cs="Verdana"/>
          <w:sz w:val="22"/>
          <w:szCs w:val="22"/>
        </w:rPr>
      </w:pPr>
      <w:r>
        <w:rPr>
          <w:rFonts w:ascii="Verdana" w:hAnsi="Verdana" w:cs="Verdana"/>
          <w:sz w:val="22"/>
          <w:szCs w:val="22"/>
        </w:rPr>
        <w:t>Working knowledge of</w:t>
      </w:r>
      <w:r w:rsidR="00FF7309">
        <w:rPr>
          <w:rFonts w:ascii="Verdana" w:hAnsi="Verdana" w:cs="Verdana"/>
          <w:sz w:val="22"/>
          <w:szCs w:val="22"/>
        </w:rPr>
        <w:t xml:space="preserve"> the authorities of the emergency management program </w:t>
      </w:r>
      <w:r w:rsidR="00F50660">
        <w:rPr>
          <w:rFonts w:ascii="Verdana" w:hAnsi="Verdana" w:cs="Verdana"/>
          <w:sz w:val="22"/>
          <w:szCs w:val="22"/>
        </w:rPr>
        <w:t>includes</w:t>
      </w:r>
      <w:r w:rsidR="008F639D">
        <w:rPr>
          <w:rFonts w:ascii="Verdana" w:hAnsi="Verdana" w:cs="Verdana"/>
          <w:sz w:val="22"/>
          <w:szCs w:val="22"/>
        </w:rPr>
        <w:t xml:space="preserve"> </w:t>
      </w:r>
      <w:r w:rsidR="00DB0997">
        <w:rPr>
          <w:rFonts w:ascii="Verdana" w:hAnsi="Verdana" w:cs="Verdana"/>
          <w:sz w:val="22"/>
          <w:szCs w:val="22"/>
        </w:rPr>
        <w:t>T</w:t>
      </w:r>
      <w:r w:rsidR="008F639D">
        <w:rPr>
          <w:rFonts w:ascii="Verdana" w:hAnsi="Verdana" w:cs="Verdana"/>
          <w:sz w:val="22"/>
          <w:szCs w:val="22"/>
        </w:rPr>
        <w:t>he</w:t>
      </w:r>
      <w:r w:rsidR="0035371B">
        <w:rPr>
          <w:rFonts w:ascii="Verdana" w:hAnsi="Verdana" w:cs="Verdana"/>
          <w:sz w:val="22"/>
          <w:szCs w:val="22"/>
        </w:rPr>
        <w:t xml:space="preserve"> </w:t>
      </w:r>
      <w:r w:rsidR="004B3A19">
        <w:rPr>
          <w:rFonts w:ascii="Verdana" w:hAnsi="Verdana" w:cs="Verdana"/>
          <w:sz w:val="22"/>
          <w:szCs w:val="22"/>
        </w:rPr>
        <w:t>Homeland Security Act of 2002</w:t>
      </w:r>
      <w:r w:rsidR="00AC6B11">
        <w:rPr>
          <w:rFonts w:ascii="Verdana" w:hAnsi="Verdana" w:cs="Verdana"/>
          <w:sz w:val="22"/>
          <w:szCs w:val="22"/>
        </w:rPr>
        <w:t>, The Robert T.</w:t>
      </w:r>
      <w:r w:rsidR="00E26614">
        <w:rPr>
          <w:rFonts w:ascii="Verdana" w:hAnsi="Verdana" w:cs="Verdana"/>
          <w:sz w:val="22"/>
          <w:szCs w:val="22"/>
        </w:rPr>
        <w:t xml:space="preserve"> </w:t>
      </w:r>
      <w:r w:rsidR="00AC6B11">
        <w:rPr>
          <w:rFonts w:ascii="Verdana" w:hAnsi="Verdana" w:cs="Verdana"/>
          <w:sz w:val="22"/>
          <w:szCs w:val="22"/>
        </w:rPr>
        <w:t xml:space="preserve">Stafford </w:t>
      </w:r>
      <w:r w:rsidR="00EC2EBF">
        <w:rPr>
          <w:rFonts w:ascii="Verdana" w:hAnsi="Verdana" w:cs="Verdana"/>
          <w:sz w:val="22"/>
          <w:szCs w:val="22"/>
        </w:rPr>
        <w:t>Disaster Relief and Emergency Assistance Act</w:t>
      </w:r>
      <w:r w:rsidR="00D907F3">
        <w:rPr>
          <w:rFonts w:ascii="Verdana" w:hAnsi="Verdana" w:cs="Verdana"/>
          <w:sz w:val="22"/>
          <w:szCs w:val="22"/>
        </w:rPr>
        <w:t xml:space="preserve">, </w:t>
      </w:r>
      <w:r w:rsidR="00F50660">
        <w:rPr>
          <w:rFonts w:ascii="Verdana" w:hAnsi="Verdana" w:cs="Verdana"/>
          <w:sz w:val="22"/>
          <w:szCs w:val="22"/>
        </w:rPr>
        <w:t>the</w:t>
      </w:r>
      <w:r w:rsidR="00801CF7">
        <w:rPr>
          <w:rFonts w:ascii="Verdana" w:hAnsi="Verdana" w:cs="Verdana"/>
          <w:sz w:val="22"/>
          <w:szCs w:val="22"/>
        </w:rPr>
        <w:t xml:space="preserve"> </w:t>
      </w:r>
      <w:r w:rsidR="00C768C8">
        <w:rPr>
          <w:rFonts w:ascii="Verdana" w:hAnsi="Verdana" w:cs="Verdana"/>
          <w:sz w:val="22"/>
          <w:szCs w:val="22"/>
        </w:rPr>
        <w:t>–</w:t>
      </w:r>
      <w:r w:rsidR="00801CF7">
        <w:rPr>
          <w:rFonts w:ascii="Verdana" w:hAnsi="Verdana" w:cs="Verdana"/>
          <w:sz w:val="22"/>
          <w:szCs w:val="22"/>
        </w:rPr>
        <w:t xml:space="preserve"> Katrina</w:t>
      </w:r>
      <w:r w:rsidR="00C768C8">
        <w:rPr>
          <w:rFonts w:ascii="Verdana" w:hAnsi="Verdana" w:cs="Verdana"/>
          <w:sz w:val="22"/>
          <w:szCs w:val="22"/>
        </w:rPr>
        <w:t xml:space="preserve"> Emergency Management Reform Act</w:t>
      </w:r>
      <w:r w:rsidR="0053559B">
        <w:rPr>
          <w:rFonts w:ascii="Verdana" w:hAnsi="Verdana" w:cs="Verdana"/>
          <w:sz w:val="22"/>
          <w:szCs w:val="22"/>
        </w:rPr>
        <w:t xml:space="preserve">, </w:t>
      </w:r>
      <w:r w:rsidR="00FF7309">
        <w:rPr>
          <w:rFonts w:ascii="Verdana" w:hAnsi="Verdana" w:cs="Verdana"/>
          <w:sz w:val="22"/>
          <w:szCs w:val="22"/>
        </w:rPr>
        <w:t xml:space="preserve">the </w:t>
      </w:r>
      <w:r w:rsidR="00DA6042">
        <w:rPr>
          <w:rFonts w:ascii="Verdana" w:hAnsi="Verdana" w:cs="Verdana"/>
          <w:sz w:val="22"/>
          <w:szCs w:val="22"/>
        </w:rPr>
        <w:t>Flood Control and Coastal Emergencies Act</w:t>
      </w:r>
      <w:r w:rsidR="00170A8B">
        <w:rPr>
          <w:rFonts w:ascii="Verdana" w:hAnsi="Verdana" w:cs="Verdana"/>
          <w:sz w:val="22"/>
          <w:szCs w:val="22"/>
        </w:rPr>
        <w:t>, and The Defense Production Act of 1950.</w:t>
      </w:r>
      <w:r w:rsidR="00906C56">
        <w:rPr>
          <w:rFonts w:ascii="Verdana" w:hAnsi="Verdana" w:cs="Verdana"/>
          <w:sz w:val="22"/>
          <w:szCs w:val="22"/>
        </w:rPr>
        <w:t xml:space="preserve">  </w:t>
      </w:r>
    </w:p>
    <w:p w14:paraId="4FD184B9" w14:textId="1E9191A0" w:rsidR="00906C56" w:rsidRDefault="00906C56" w:rsidP="00906C56">
      <w:pPr>
        <w:numPr>
          <w:ilvl w:val="0"/>
          <w:numId w:val="1"/>
        </w:numPr>
        <w:autoSpaceDE/>
        <w:autoSpaceDN/>
        <w:spacing w:after="240" w:line="220" w:lineRule="atLeast"/>
        <w:ind w:left="2070" w:hanging="360"/>
        <w:jc w:val="both"/>
        <w:rPr>
          <w:rFonts w:ascii="Verdana" w:hAnsi="Verdana" w:cs="Verdana"/>
          <w:sz w:val="22"/>
          <w:szCs w:val="22"/>
        </w:rPr>
      </w:pPr>
      <w:r>
        <w:rPr>
          <w:rFonts w:ascii="Verdana" w:hAnsi="Verdana" w:cs="Verdana"/>
          <w:sz w:val="22"/>
          <w:szCs w:val="22"/>
        </w:rPr>
        <w:t>Working knowledge of</w:t>
      </w:r>
      <w:r w:rsidR="00A13943">
        <w:rPr>
          <w:rFonts w:ascii="Verdana" w:hAnsi="Verdana" w:cs="Verdana"/>
          <w:sz w:val="22"/>
          <w:szCs w:val="22"/>
        </w:rPr>
        <w:t xml:space="preserve"> and experience with</w:t>
      </w:r>
      <w:r>
        <w:rPr>
          <w:rFonts w:ascii="Verdana" w:hAnsi="Verdana" w:cs="Verdana"/>
          <w:sz w:val="22"/>
          <w:szCs w:val="22"/>
        </w:rPr>
        <w:t xml:space="preserve"> </w:t>
      </w:r>
      <w:r w:rsidR="00201E30">
        <w:rPr>
          <w:rFonts w:ascii="Verdana" w:hAnsi="Verdana" w:cs="Verdana"/>
          <w:sz w:val="22"/>
          <w:szCs w:val="22"/>
        </w:rPr>
        <w:t>the FEMA</w:t>
      </w:r>
      <w:r w:rsidR="00892715">
        <w:rPr>
          <w:rFonts w:ascii="Verdana" w:hAnsi="Verdana" w:cs="Verdana"/>
          <w:sz w:val="22"/>
          <w:szCs w:val="22"/>
        </w:rPr>
        <w:t xml:space="preserve"> Public Assistance Policy and Guide</w:t>
      </w:r>
      <w:r w:rsidR="00A13943">
        <w:rPr>
          <w:rFonts w:ascii="Verdana" w:hAnsi="Verdana" w:cs="Verdana"/>
          <w:sz w:val="22"/>
          <w:szCs w:val="22"/>
        </w:rPr>
        <w:t>,</w:t>
      </w:r>
      <w:r w:rsidR="00FF5455">
        <w:rPr>
          <w:rFonts w:ascii="Verdana" w:hAnsi="Verdana" w:cs="Verdana"/>
          <w:sz w:val="22"/>
          <w:szCs w:val="22"/>
        </w:rPr>
        <w:t xml:space="preserve"> </w:t>
      </w:r>
      <w:r>
        <w:rPr>
          <w:rFonts w:ascii="Verdana" w:hAnsi="Verdana" w:cs="Verdana"/>
          <w:sz w:val="22"/>
          <w:szCs w:val="22"/>
        </w:rPr>
        <w:t>New York State and New York City Building Codes</w:t>
      </w:r>
      <w:r w:rsidR="00FF5455">
        <w:rPr>
          <w:rFonts w:ascii="Verdana" w:hAnsi="Verdana" w:cs="Verdana"/>
          <w:sz w:val="22"/>
          <w:szCs w:val="22"/>
        </w:rPr>
        <w:t>,</w:t>
      </w:r>
      <w:r>
        <w:rPr>
          <w:rFonts w:ascii="Verdana" w:hAnsi="Verdana" w:cs="Verdana"/>
          <w:sz w:val="22"/>
          <w:szCs w:val="22"/>
        </w:rPr>
        <w:t xml:space="preserve"> and NFPA codes and standards.</w:t>
      </w:r>
    </w:p>
    <w:p w14:paraId="33DD9210" w14:textId="77777777" w:rsidR="00906C56" w:rsidRPr="00DB0997" w:rsidRDefault="00906C56" w:rsidP="00906C56">
      <w:pPr>
        <w:numPr>
          <w:ilvl w:val="0"/>
          <w:numId w:val="1"/>
        </w:numPr>
        <w:autoSpaceDE/>
        <w:autoSpaceDN/>
        <w:spacing w:after="240" w:line="220" w:lineRule="atLeast"/>
        <w:ind w:left="2070" w:hanging="360"/>
        <w:jc w:val="both"/>
        <w:rPr>
          <w:rFonts w:ascii="Verdana" w:hAnsi="Verdana" w:cs="Verdana"/>
        </w:rPr>
      </w:pPr>
      <w:r>
        <w:rPr>
          <w:rFonts w:ascii="Verdana" w:hAnsi="Verdana" w:cs="Verdana"/>
          <w:sz w:val="22"/>
          <w:szCs w:val="22"/>
        </w:rPr>
        <w:t xml:space="preserve">Working knowledge of Special Inspection requirements of the Building Code of New York State (BCNYS) and Special and Progress Inspection requirements of the New York City Building Code (NYCBC). </w:t>
      </w:r>
    </w:p>
    <w:p w14:paraId="61FADD4A" w14:textId="77777777" w:rsidR="00DB0997" w:rsidRDefault="00DB0997" w:rsidP="00A971EA">
      <w:pPr>
        <w:autoSpaceDE/>
        <w:autoSpaceDN/>
        <w:spacing w:after="240" w:line="220" w:lineRule="atLeast"/>
        <w:jc w:val="both"/>
        <w:rPr>
          <w:rFonts w:ascii="Verdana" w:hAnsi="Verdana" w:cs="Verdana"/>
        </w:rPr>
      </w:pPr>
    </w:p>
    <w:p w14:paraId="1AA5C7E7" w14:textId="77777777" w:rsidR="00A971EA" w:rsidRDefault="00A971EA" w:rsidP="00A971EA">
      <w:pPr>
        <w:autoSpaceDE/>
        <w:autoSpaceDN/>
        <w:spacing w:after="240" w:line="220" w:lineRule="atLeast"/>
        <w:jc w:val="both"/>
        <w:rPr>
          <w:rFonts w:ascii="Verdana" w:hAnsi="Verdana" w:cs="Verdana"/>
        </w:rPr>
      </w:pPr>
    </w:p>
    <w:p w14:paraId="4B2737B3" w14:textId="77777777" w:rsidR="00A971EA" w:rsidRDefault="00A971EA" w:rsidP="00A971EA">
      <w:pPr>
        <w:autoSpaceDE/>
        <w:autoSpaceDN/>
        <w:spacing w:after="240" w:line="220" w:lineRule="atLeast"/>
        <w:jc w:val="both"/>
        <w:rPr>
          <w:rFonts w:ascii="Verdana" w:hAnsi="Verdana" w:cs="Verdana"/>
        </w:rPr>
      </w:pPr>
    </w:p>
    <w:p w14:paraId="56393605" w14:textId="77777777" w:rsidR="00906C56" w:rsidRDefault="00906C56" w:rsidP="00906C56">
      <w:pPr>
        <w:pBdr>
          <w:bottom w:val="single" w:sz="8" w:space="1" w:color="808080"/>
        </w:pBdr>
        <w:autoSpaceDE/>
        <w:autoSpaceDN/>
        <w:spacing w:before="240" w:line="220" w:lineRule="atLeast"/>
        <w:jc w:val="both"/>
        <w:rPr>
          <w:rFonts w:ascii="Verdana" w:hAnsi="Verdana" w:cs="Verdana"/>
          <w:caps/>
          <w:spacing w:val="15"/>
        </w:rPr>
      </w:pPr>
      <w:r>
        <w:rPr>
          <w:rFonts w:ascii="Verdana" w:hAnsi="Verdana" w:cs="Verdana"/>
          <w:caps/>
          <w:spacing w:val="15"/>
        </w:rPr>
        <w:t>EDUCATION:</w:t>
      </w:r>
    </w:p>
    <w:p w14:paraId="6BDA3F39" w14:textId="77777777" w:rsidR="00906C56" w:rsidRDefault="00906C56" w:rsidP="00906C56">
      <w:pPr>
        <w:jc w:val="both"/>
        <w:rPr>
          <w:rFonts w:ascii="Verdana" w:hAnsi="Verdana" w:cs="Verdana"/>
        </w:rPr>
      </w:pPr>
    </w:p>
    <w:p w14:paraId="1525A20B" w14:textId="77777777" w:rsidR="006A77C4" w:rsidRPr="007F7728" w:rsidRDefault="006A77C4" w:rsidP="006A77C4">
      <w:pPr>
        <w:numPr>
          <w:ilvl w:val="0"/>
          <w:numId w:val="2"/>
        </w:numPr>
        <w:jc w:val="both"/>
        <w:rPr>
          <w:rFonts w:ascii="Verdana" w:hAnsi="Verdana" w:cs="Verdana"/>
          <w:iCs/>
          <w:sz w:val="22"/>
          <w:szCs w:val="22"/>
        </w:rPr>
      </w:pPr>
      <w:r w:rsidRPr="007F7728">
        <w:rPr>
          <w:rFonts w:ascii="Verdana" w:hAnsi="Verdana" w:cs="Verdana"/>
          <w:iCs/>
          <w:sz w:val="22"/>
          <w:szCs w:val="22"/>
        </w:rPr>
        <w:t>(2019–2021) University of Louisville; Louisville, Kentucky</w:t>
      </w:r>
    </w:p>
    <w:p w14:paraId="5FC64767" w14:textId="77777777" w:rsidR="006A77C4" w:rsidRDefault="006A77C4" w:rsidP="006A77C4">
      <w:pPr>
        <w:ind w:left="2070"/>
        <w:jc w:val="both"/>
        <w:rPr>
          <w:rFonts w:ascii="Verdana" w:hAnsi="Verdana" w:cs="Verdana"/>
          <w:iCs/>
          <w:sz w:val="22"/>
          <w:szCs w:val="22"/>
        </w:rPr>
      </w:pPr>
      <w:r w:rsidRPr="007F7728">
        <w:rPr>
          <w:rFonts w:ascii="Verdana" w:hAnsi="Verdana" w:cs="Verdana"/>
          <w:iCs/>
          <w:sz w:val="22"/>
          <w:szCs w:val="22"/>
        </w:rPr>
        <w:t>(Master of Engineering: Engineering Management)</w:t>
      </w:r>
    </w:p>
    <w:p w14:paraId="165C1720" w14:textId="77777777" w:rsidR="006A77C4" w:rsidRPr="007F7728" w:rsidRDefault="006A77C4" w:rsidP="006A77C4">
      <w:pPr>
        <w:ind w:left="2070"/>
        <w:jc w:val="both"/>
        <w:rPr>
          <w:rFonts w:ascii="Verdana" w:hAnsi="Verdana" w:cs="Verdana"/>
          <w:iCs/>
          <w:sz w:val="22"/>
          <w:szCs w:val="22"/>
        </w:rPr>
      </w:pPr>
    </w:p>
    <w:p w14:paraId="2EB84CA4" w14:textId="6BBE043F" w:rsidR="00906C56" w:rsidRDefault="00906C56" w:rsidP="00906C56">
      <w:pPr>
        <w:numPr>
          <w:ilvl w:val="0"/>
          <w:numId w:val="1"/>
        </w:numPr>
        <w:ind w:left="2070" w:hanging="360"/>
        <w:jc w:val="both"/>
        <w:rPr>
          <w:rFonts w:ascii="Verdana" w:hAnsi="Verdana" w:cs="Verdana"/>
          <w:sz w:val="22"/>
          <w:szCs w:val="22"/>
        </w:rPr>
      </w:pPr>
      <w:r>
        <w:rPr>
          <w:rFonts w:ascii="Verdana" w:hAnsi="Verdana" w:cs="Verdana"/>
          <w:sz w:val="22"/>
          <w:szCs w:val="22"/>
        </w:rPr>
        <w:t>(1981 -</w:t>
      </w:r>
      <w:r w:rsidR="00445024">
        <w:rPr>
          <w:rFonts w:ascii="Verdana" w:hAnsi="Verdana" w:cs="Verdana"/>
          <w:sz w:val="22"/>
          <w:szCs w:val="22"/>
        </w:rPr>
        <w:t>1985)</w:t>
      </w:r>
      <w:r>
        <w:rPr>
          <w:rFonts w:ascii="Verdana" w:hAnsi="Verdana" w:cs="Verdana"/>
          <w:sz w:val="22"/>
          <w:szCs w:val="22"/>
        </w:rPr>
        <w:t xml:space="preserve"> United States Military Academy; West Point, New York</w:t>
      </w:r>
    </w:p>
    <w:p w14:paraId="6F610ECF" w14:textId="77777777" w:rsidR="00906C56" w:rsidRDefault="00906C56" w:rsidP="00906C56">
      <w:pPr>
        <w:ind w:left="1710"/>
        <w:jc w:val="center"/>
        <w:rPr>
          <w:rFonts w:ascii="Verdana" w:hAnsi="Verdana" w:cs="Verdana"/>
          <w:i/>
          <w:iCs/>
          <w:sz w:val="22"/>
          <w:szCs w:val="22"/>
        </w:rPr>
      </w:pPr>
      <w:r>
        <w:rPr>
          <w:rFonts w:ascii="Verdana" w:hAnsi="Verdana" w:cs="Verdana"/>
          <w:i/>
          <w:iCs/>
          <w:sz w:val="22"/>
          <w:szCs w:val="22"/>
        </w:rPr>
        <w:t>(Bachelor of Science: Applied Science and Engineering)</w:t>
      </w:r>
    </w:p>
    <w:p w14:paraId="12D095A3" w14:textId="77777777" w:rsidR="0047482C" w:rsidRDefault="0047482C" w:rsidP="0047482C">
      <w:pPr>
        <w:ind w:left="1710"/>
        <w:rPr>
          <w:rFonts w:ascii="Verdana" w:hAnsi="Verdana" w:cs="Verdana"/>
          <w:i/>
          <w:iCs/>
          <w:sz w:val="22"/>
          <w:szCs w:val="22"/>
        </w:rPr>
      </w:pPr>
    </w:p>
    <w:p w14:paraId="083D5C7A" w14:textId="34751928" w:rsidR="00A04DE5" w:rsidRPr="0047482C" w:rsidRDefault="00040B6D" w:rsidP="0047482C">
      <w:pPr>
        <w:pStyle w:val="ListParagraph"/>
        <w:numPr>
          <w:ilvl w:val="0"/>
          <w:numId w:val="2"/>
        </w:numPr>
        <w:rPr>
          <w:rFonts w:ascii="Verdana" w:hAnsi="Verdana" w:cs="Verdana"/>
          <w:i/>
          <w:iCs/>
          <w:sz w:val="22"/>
          <w:szCs w:val="22"/>
        </w:rPr>
      </w:pPr>
      <w:r>
        <w:rPr>
          <w:rFonts w:ascii="Verdana" w:hAnsi="Verdana" w:cs="Verdana"/>
          <w:i/>
          <w:iCs/>
          <w:sz w:val="22"/>
          <w:szCs w:val="22"/>
        </w:rPr>
        <w:t xml:space="preserve">(2023) </w:t>
      </w:r>
    </w:p>
    <w:p w14:paraId="7982163A" w14:textId="77777777" w:rsidR="00906C56" w:rsidRDefault="00906C56" w:rsidP="00906C56">
      <w:pPr>
        <w:ind w:left="1710"/>
        <w:rPr>
          <w:rFonts w:ascii="Verdana" w:hAnsi="Verdana" w:cs="Verdana"/>
          <w:i/>
          <w:iCs/>
          <w:sz w:val="22"/>
          <w:szCs w:val="22"/>
        </w:rPr>
      </w:pPr>
    </w:p>
    <w:p w14:paraId="20781CA0" w14:textId="77777777" w:rsidR="00906C56" w:rsidRPr="007F7728" w:rsidRDefault="00906C56" w:rsidP="00906C56">
      <w:pPr>
        <w:numPr>
          <w:ilvl w:val="0"/>
          <w:numId w:val="1"/>
        </w:numPr>
        <w:ind w:left="2070" w:hanging="360"/>
        <w:jc w:val="both"/>
        <w:rPr>
          <w:rFonts w:ascii="Verdana" w:hAnsi="Verdana" w:cs="Verdana"/>
          <w:sz w:val="22"/>
          <w:szCs w:val="22"/>
        </w:rPr>
      </w:pPr>
      <w:r w:rsidRPr="007F7728">
        <w:rPr>
          <w:rFonts w:ascii="Verdana" w:hAnsi="Verdana" w:cs="Verdana"/>
          <w:sz w:val="22"/>
          <w:szCs w:val="22"/>
        </w:rPr>
        <w:t>(2011) Pace University; New York, New York</w:t>
      </w:r>
    </w:p>
    <w:p w14:paraId="3AEEEDC2" w14:textId="77777777" w:rsidR="00906C56" w:rsidRPr="007F7728" w:rsidRDefault="00906C56" w:rsidP="00906C56">
      <w:pPr>
        <w:ind w:left="1710"/>
        <w:jc w:val="both"/>
        <w:rPr>
          <w:rFonts w:ascii="Verdana" w:hAnsi="Verdana" w:cs="Verdana"/>
          <w:sz w:val="22"/>
          <w:szCs w:val="22"/>
        </w:rPr>
      </w:pPr>
      <w:r w:rsidRPr="007F7728">
        <w:rPr>
          <w:rFonts w:ascii="Verdana" w:hAnsi="Verdana" w:cs="Verdana"/>
          <w:sz w:val="22"/>
          <w:szCs w:val="22"/>
        </w:rPr>
        <w:t xml:space="preserve">     (Certification: Construction Management)</w:t>
      </w:r>
    </w:p>
    <w:p w14:paraId="7B23F7D3" w14:textId="77777777" w:rsidR="00906C56" w:rsidRDefault="00906C56" w:rsidP="00906C56">
      <w:pPr>
        <w:ind w:left="1710"/>
        <w:rPr>
          <w:rFonts w:ascii="Verdana" w:hAnsi="Verdana" w:cs="Verdana"/>
          <w:i/>
          <w:iCs/>
          <w:sz w:val="22"/>
          <w:szCs w:val="22"/>
        </w:rPr>
      </w:pPr>
    </w:p>
    <w:p w14:paraId="1FF6124E" w14:textId="77777777" w:rsidR="00906C56" w:rsidRPr="007F7728" w:rsidRDefault="00906C56" w:rsidP="00906C56">
      <w:pPr>
        <w:numPr>
          <w:ilvl w:val="0"/>
          <w:numId w:val="1"/>
        </w:numPr>
        <w:ind w:left="2070" w:hanging="360"/>
        <w:jc w:val="both"/>
        <w:rPr>
          <w:rFonts w:ascii="Verdana" w:hAnsi="Verdana" w:cs="Verdana"/>
          <w:sz w:val="22"/>
          <w:szCs w:val="22"/>
        </w:rPr>
      </w:pPr>
      <w:r w:rsidRPr="007F7728">
        <w:rPr>
          <w:rFonts w:ascii="Verdana" w:hAnsi="Verdana" w:cs="Verdana"/>
          <w:sz w:val="22"/>
          <w:szCs w:val="22"/>
        </w:rPr>
        <w:t>(1989) Iona College; New Rochelle New York</w:t>
      </w:r>
    </w:p>
    <w:p w14:paraId="3E28F96D" w14:textId="77777777" w:rsidR="00906C56" w:rsidRPr="007F7728" w:rsidRDefault="00906C56" w:rsidP="00906C56">
      <w:pPr>
        <w:ind w:left="1710"/>
        <w:jc w:val="both"/>
        <w:rPr>
          <w:rFonts w:ascii="Verdana" w:hAnsi="Verdana" w:cs="Verdana"/>
          <w:sz w:val="22"/>
          <w:szCs w:val="22"/>
        </w:rPr>
      </w:pPr>
      <w:r w:rsidRPr="007F7728">
        <w:rPr>
          <w:rFonts w:ascii="Verdana" w:hAnsi="Verdana" w:cs="Verdana"/>
          <w:sz w:val="22"/>
          <w:szCs w:val="22"/>
        </w:rPr>
        <w:t xml:space="preserve">     (Certification: Master Scheduling)</w:t>
      </w:r>
    </w:p>
    <w:p w14:paraId="44F5A230" w14:textId="77777777" w:rsidR="00906C56" w:rsidRDefault="00906C56" w:rsidP="00906C56">
      <w:pPr>
        <w:jc w:val="both"/>
        <w:rPr>
          <w:rFonts w:ascii="Verdana" w:hAnsi="Verdana" w:cs="Verdana"/>
        </w:rPr>
      </w:pPr>
    </w:p>
    <w:p w14:paraId="1E5BF23E" w14:textId="77777777" w:rsidR="00906C56" w:rsidRDefault="00906C56" w:rsidP="00906C56">
      <w:pPr>
        <w:jc w:val="both"/>
        <w:rPr>
          <w:rFonts w:ascii="Verdana" w:hAnsi="Verdana" w:cs="Verdana"/>
        </w:rPr>
      </w:pPr>
    </w:p>
    <w:p w14:paraId="4868F017" w14:textId="77777777" w:rsidR="00906C56" w:rsidRDefault="00906C56" w:rsidP="00906C56">
      <w:pPr>
        <w:jc w:val="both"/>
        <w:rPr>
          <w:rFonts w:ascii="Verdana" w:hAnsi="Verdana" w:cs="Verdana"/>
          <w:caps/>
          <w:spacing w:val="15"/>
        </w:rPr>
      </w:pPr>
      <w:r>
        <w:rPr>
          <w:rFonts w:ascii="Verdana" w:hAnsi="Verdana" w:cs="Verdana"/>
        </w:rPr>
        <w:t xml:space="preserve">                            </w:t>
      </w:r>
      <w:r>
        <w:rPr>
          <w:rFonts w:ascii="Verdana" w:hAnsi="Verdana" w:cs="Verdana"/>
          <w:caps/>
          <w:spacing w:val="15"/>
        </w:rPr>
        <w:t>PROFESSIONAL EXPERIENCE:</w:t>
      </w:r>
    </w:p>
    <w:p w14:paraId="7CCF8BB4" w14:textId="77777777" w:rsidR="00906C56" w:rsidRDefault="00906C56" w:rsidP="00906C56">
      <w:pPr>
        <w:jc w:val="both"/>
        <w:rPr>
          <w:rFonts w:ascii="Verdana" w:hAnsi="Verdana" w:cs="Verdana"/>
          <w:caps/>
          <w:spacing w:val="15"/>
        </w:rPr>
      </w:pPr>
    </w:p>
    <w:p w14:paraId="412F6111" w14:textId="77777777" w:rsidR="00906C56" w:rsidRDefault="00906C56" w:rsidP="00906C56">
      <w:pPr>
        <w:jc w:val="both"/>
        <w:rPr>
          <w:rFonts w:ascii="Verdana" w:hAnsi="Verdana" w:cs="Verdana"/>
          <w:caps/>
          <w:spacing w:val="15"/>
        </w:rPr>
      </w:pPr>
    </w:p>
    <w:p w14:paraId="51AB9993" w14:textId="77777777" w:rsidR="00906C56" w:rsidRPr="009F112C" w:rsidRDefault="00906C56" w:rsidP="00906C56">
      <w:pPr>
        <w:numPr>
          <w:ilvl w:val="0"/>
          <w:numId w:val="1"/>
        </w:numPr>
        <w:ind w:left="2070" w:hanging="360"/>
        <w:jc w:val="both"/>
        <w:rPr>
          <w:rFonts w:ascii="Verdana" w:hAnsi="Verdana" w:cs="Verdana"/>
          <w:sz w:val="22"/>
          <w:szCs w:val="22"/>
        </w:rPr>
      </w:pPr>
      <w:r w:rsidRPr="009F112C">
        <w:rPr>
          <w:rFonts w:ascii="Verdana" w:hAnsi="Verdana" w:cs="Verdana"/>
          <w:i/>
          <w:iCs/>
          <w:sz w:val="22"/>
          <w:szCs w:val="22"/>
        </w:rPr>
        <w:t>(</w:t>
      </w:r>
      <w:r w:rsidRPr="009F112C">
        <w:rPr>
          <w:rFonts w:ascii="Verdana" w:hAnsi="Verdana" w:cs="Verdana"/>
          <w:sz w:val="22"/>
          <w:szCs w:val="22"/>
        </w:rPr>
        <w:t>2020 – Present) Federal Emergency Management Agency; New York, New York (General Engineer – Hazard Mitigation Task Force Leader/ Hazard Mitigation Crew Leader).</w:t>
      </w:r>
    </w:p>
    <w:p w14:paraId="15CC40B0" w14:textId="77777777" w:rsidR="00826DBF" w:rsidRPr="009F112C" w:rsidRDefault="00826DBF" w:rsidP="00826DBF">
      <w:pPr>
        <w:jc w:val="both"/>
        <w:rPr>
          <w:rFonts w:ascii="Verdana" w:hAnsi="Verdana" w:cs="Verdana"/>
          <w:sz w:val="22"/>
          <w:szCs w:val="22"/>
        </w:rPr>
      </w:pPr>
    </w:p>
    <w:p w14:paraId="5A59380C" w14:textId="45F0CE99" w:rsidR="003709CD" w:rsidRPr="009F112C" w:rsidRDefault="00BD4DBC" w:rsidP="00C74CB9">
      <w:pPr>
        <w:ind w:left="2070"/>
        <w:jc w:val="both"/>
        <w:rPr>
          <w:rFonts w:ascii="Verdana" w:hAnsi="Verdana" w:cs="Verdana"/>
          <w:sz w:val="22"/>
          <w:szCs w:val="22"/>
        </w:rPr>
      </w:pPr>
      <w:r>
        <w:rPr>
          <w:rFonts w:ascii="Verdana" w:hAnsi="Verdana" w:cs="Verdana"/>
          <w:sz w:val="22"/>
          <w:szCs w:val="22"/>
        </w:rPr>
        <w:t>Successfully performed duties as</w:t>
      </w:r>
      <w:r w:rsidR="007925E5">
        <w:rPr>
          <w:rFonts w:ascii="Verdana" w:hAnsi="Verdana" w:cs="Verdana"/>
          <w:sz w:val="22"/>
          <w:szCs w:val="22"/>
        </w:rPr>
        <w:t xml:space="preserve"> Hazard Mitigation (HM) Task Force Leader</w:t>
      </w:r>
      <w:r w:rsidR="0078297F">
        <w:rPr>
          <w:rFonts w:ascii="Verdana" w:hAnsi="Verdana" w:cs="Verdana"/>
          <w:sz w:val="22"/>
          <w:szCs w:val="22"/>
        </w:rPr>
        <w:t xml:space="preserve"> for DR </w:t>
      </w:r>
      <w:r w:rsidR="00F66791">
        <w:rPr>
          <w:rFonts w:ascii="Verdana" w:hAnsi="Verdana" w:cs="Verdana"/>
          <w:sz w:val="22"/>
          <w:szCs w:val="22"/>
        </w:rPr>
        <w:t>–</w:t>
      </w:r>
      <w:r w:rsidR="0078297F">
        <w:rPr>
          <w:rFonts w:ascii="Verdana" w:hAnsi="Verdana" w:cs="Verdana"/>
          <w:sz w:val="22"/>
          <w:szCs w:val="22"/>
        </w:rPr>
        <w:t xml:space="preserve"> 4567</w:t>
      </w:r>
      <w:r w:rsidR="00F66791">
        <w:rPr>
          <w:rFonts w:ascii="Verdana" w:hAnsi="Verdana" w:cs="Verdana"/>
          <w:sz w:val="22"/>
          <w:szCs w:val="22"/>
        </w:rPr>
        <w:t xml:space="preserve"> Isaias and HM Crew Leade</w:t>
      </w:r>
      <w:r w:rsidR="00961686">
        <w:rPr>
          <w:rFonts w:ascii="Verdana" w:hAnsi="Verdana" w:cs="Verdana"/>
          <w:sz w:val="22"/>
          <w:szCs w:val="22"/>
        </w:rPr>
        <w:t xml:space="preserve">r for DR </w:t>
      </w:r>
      <w:r w:rsidR="009D4C84">
        <w:rPr>
          <w:rFonts w:ascii="Verdana" w:hAnsi="Verdana" w:cs="Verdana"/>
          <w:sz w:val="22"/>
          <w:szCs w:val="22"/>
        </w:rPr>
        <w:t>–</w:t>
      </w:r>
      <w:r w:rsidR="00961686">
        <w:rPr>
          <w:rFonts w:ascii="Verdana" w:hAnsi="Verdana" w:cs="Verdana"/>
          <w:sz w:val="22"/>
          <w:szCs w:val="22"/>
        </w:rPr>
        <w:t xml:space="preserve"> 4615</w:t>
      </w:r>
      <w:r w:rsidR="009D4C84">
        <w:rPr>
          <w:rFonts w:ascii="Verdana" w:hAnsi="Verdana" w:cs="Verdana"/>
          <w:sz w:val="22"/>
          <w:szCs w:val="22"/>
        </w:rPr>
        <w:t xml:space="preserve"> Ida. </w:t>
      </w:r>
      <w:r w:rsidR="00AD1C5A" w:rsidRPr="009F112C">
        <w:rPr>
          <w:rFonts w:ascii="Verdana" w:hAnsi="Verdana" w:cs="Verdana"/>
          <w:sz w:val="22"/>
          <w:szCs w:val="22"/>
        </w:rPr>
        <w:t>Responsible for</w:t>
      </w:r>
      <w:r w:rsidR="00AA1F4E" w:rsidRPr="009F112C">
        <w:rPr>
          <w:rFonts w:ascii="Verdana" w:hAnsi="Verdana" w:cs="Verdana"/>
          <w:sz w:val="22"/>
          <w:szCs w:val="22"/>
        </w:rPr>
        <w:t xml:space="preserve"> reviewing </w:t>
      </w:r>
      <w:r w:rsidR="00952FD7">
        <w:rPr>
          <w:rFonts w:ascii="Verdana" w:hAnsi="Verdana" w:cs="Verdana"/>
          <w:sz w:val="22"/>
          <w:szCs w:val="22"/>
        </w:rPr>
        <w:t>m</w:t>
      </w:r>
      <w:r w:rsidR="00AF2879" w:rsidRPr="009F112C">
        <w:rPr>
          <w:rFonts w:ascii="Verdana" w:hAnsi="Verdana" w:cs="Verdana"/>
          <w:sz w:val="22"/>
          <w:szCs w:val="22"/>
        </w:rPr>
        <w:t>itigation proposals with</w:t>
      </w:r>
      <w:r w:rsidR="009D4C84">
        <w:rPr>
          <w:rFonts w:ascii="Verdana" w:hAnsi="Verdana" w:cs="Verdana"/>
          <w:sz w:val="22"/>
          <w:szCs w:val="22"/>
        </w:rPr>
        <w:t xml:space="preserve"> </w:t>
      </w:r>
      <w:r w:rsidR="00AF2879" w:rsidRPr="009F112C">
        <w:rPr>
          <w:rFonts w:ascii="Verdana" w:hAnsi="Verdana" w:cs="Verdana"/>
          <w:sz w:val="22"/>
          <w:szCs w:val="22"/>
        </w:rPr>
        <w:t>complex engineering</w:t>
      </w:r>
      <w:r w:rsidR="000D42CB" w:rsidRPr="009F112C">
        <w:rPr>
          <w:rFonts w:ascii="Verdana" w:hAnsi="Verdana" w:cs="Verdana"/>
          <w:sz w:val="22"/>
          <w:szCs w:val="22"/>
        </w:rPr>
        <w:t>, design, and construction</w:t>
      </w:r>
      <w:r w:rsidR="00EE4B2A" w:rsidRPr="009F112C">
        <w:rPr>
          <w:rFonts w:ascii="Verdana" w:hAnsi="Verdana" w:cs="Verdana"/>
          <w:sz w:val="22"/>
          <w:szCs w:val="22"/>
        </w:rPr>
        <w:t xml:space="preserve"> plans.</w:t>
      </w:r>
      <w:r w:rsidR="009D4C84">
        <w:rPr>
          <w:rFonts w:ascii="Verdana" w:hAnsi="Verdana" w:cs="Verdana"/>
          <w:sz w:val="22"/>
          <w:szCs w:val="22"/>
        </w:rPr>
        <w:t xml:space="preserve"> </w:t>
      </w:r>
      <w:r w:rsidR="000F4C26">
        <w:rPr>
          <w:rFonts w:ascii="Verdana" w:hAnsi="Verdana" w:cs="Verdana"/>
          <w:sz w:val="22"/>
          <w:szCs w:val="22"/>
        </w:rPr>
        <w:t>R</w:t>
      </w:r>
      <w:r w:rsidR="00B44220" w:rsidRPr="009F112C">
        <w:rPr>
          <w:rFonts w:ascii="Verdana" w:hAnsi="Verdana" w:cs="Verdana"/>
          <w:sz w:val="22"/>
          <w:szCs w:val="22"/>
        </w:rPr>
        <w:t>esponsible for</w:t>
      </w:r>
      <w:r w:rsidR="00252842" w:rsidRPr="009F112C">
        <w:rPr>
          <w:rFonts w:ascii="Verdana" w:hAnsi="Verdana" w:cs="Verdana"/>
          <w:sz w:val="22"/>
          <w:szCs w:val="22"/>
        </w:rPr>
        <w:t xml:space="preserve"> </w:t>
      </w:r>
      <w:r w:rsidR="00A37513" w:rsidRPr="009F112C">
        <w:rPr>
          <w:rFonts w:ascii="Verdana" w:hAnsi="Verdana" w:cs="Verdana"/>
          <w:sz w:val="22"/>
          <w:szCs w:val="22"/>
        </w:rPr>
        <w:t xml:space="preserve">identifying, collecting, </w:t>
      </w:r>
      <w:r w:rsidR="007F5FC1" w:rsidRPr="009F112C">
        <w:rPr>
          <w:rFonts w:ascii="Verdana" w:hAnsi="Verdana" w:cs="Verdana"/>
          <w:sz w:val="22"/>
          <w:szCs w:val="22"/>
        </w:rPr>
        <w:t>compiling,</w:t>
      </w:r>
      <w:r w:rsidR="00A142B9" w:rsidRPr="009F112C">
        <w:rPr>
          <w:rFonts w:ascii="Verdana" w:hAnsi="Verdana" w:cs="Verdana"/>
          <w:sz w:val="22"/>
          <w:szCs w:val="22"/>
        </w:rPr>
        <w:t xml:space="preserve"> and</w:t>
      </w:r>
      <w:r w:rsidR="00A36342">
        <w:rPr>
          <w:rFonts w:ascii="Verdana" w:hAnsi="Verdana" w:cs="Verdana"/>
          <w:sz w:val="22"/>
          <w:szCs w:val="22"/>
        </w:rPr>
        <w:t xml:space="preserve"> </w:t>
      </w:r>
      <w:r w:rsidR="00A142B9" w:rsidRPr="009F112C">
        <w:rPr>
          <w:rFonts w:ascii="Verdana" w:hAnsi="Verdana" w:cs="Verdana"/>
          <w:sz w:val="22"/>
          <w:szCs w:val="22"/>
        </w:rPr>
        <w:t>analyzing data to</w:t>
      </w:r>
      <w:r w:rsidR="000E59F3" w:rsidRPr="009F112C">
        <w:rPr>
          <w:rFonts w:ascii="Verdana" w:hAnsi="Verdana" w:cs="Verdana"/>
          <w:sz w:val="22"/>
          <w:szCs w:val="22"/>
        </w:rPr>
        <w:t xml:space="preserve"> evaluate program options</w:t>
      </w:r>
      <w:r w:rsidR="006B099D" w:rsidRPr="009F112C">
        <w:rPr>
          <w:rFonts w:ascii="Verdana" w:hAnsi="Verdana" w:cs="Verdana"/>
          <w:sz w:val="22"/>
          <w:szCs w:val="22"/>
        </w:rPr>
        <w:t xml:space="preserve"> and develop</w:t>
      </w:r>
      <w:r w:rsidR="00EF0E0D">
        <w:rPr>
          <w:rFonts w:ascii="Verdana" w:hAnsi="Verdana" w:cs="Verdana"/>
          <w:sz w:val="22"/>
          <w:szCs w:val="22"/>
        </w:rPr>
        <w:t xml:space="preserve"> </w:t>
      </w:r>
      <w:r w:rsidR="002A6BF6" w:rsidRPr="009F112C">
        <w:rPr>
          <w:rFonts w:ascii="Verdana" w:hAnsi="Verdana" w:cs="Verdana"/>
          <w:sz w:val="22"/>
          <w:szCs w:val="22"/>
        </w:rPr>
        <w:t>courses of action</w:t>
      </w:r>
      <w:r w:rsidR="00A80BD6" w:rsidRPr="009F112C">
        <w:rPr>
          <w:rFonts w:ascii="Verdana" w:hAnsi="Verdana" w:cs="Verdana"/>
          <w:sz w:val="22"/>
          <w:szCs w:val="22"/>
        </w:rPr>
        <w:t xml:space="preserve"> </w:t>
      </w:r>
      <w:r w:rsidR="00983310" w:rsidRPr="009F112C">
        <w:rPr>
          <w:rFonts w:ascii="Verdana" w:hAnsi="Verdana" w:cs="Verdana"/>
          <w:sz w:val="22"/>
          <w:szCs w:val="22"/>
        </w:rPr>
        <w:t xml:space="preserve">in concurrence </w:t>
      </w:r>
      <w:r w:rsidR="00B0417D" w:rsidRPr="009F112C">
        <w:rPr>
          <w:rFonts w:ascii="Verdana" w:hAnsi="Verdana" w:cs="Verdana"/>
          <w:sz w:val="22"/>
          <w:szCs w:val="22"/>
        </w:rPr>
        <w:t xml:space="preserve">with </w:t>
      </w:r>
      <w:r w:rsidR="00594A05">
        <w:rPr>
          <w:rFonts w:ascii="Verdana" w:hAnsi="Verdana" w:cs="Verdana"/>
          <w:sz w:val="22"/>
          <w:szCs w:val="22"/>
        </w:rPr>
        <w:t xml:space="preserve">applicable </w:t>
      </w:r>
      <w:r w:rsidR="005459D7">
        <w:rPr>
          <w:rFonts w:ascii="Verdana" w:hAnsi="Verdana" w:cs="Verdana"/>
          <w:sz w:val="22"/>
          <w:szCs w:val="22"/>
        </w:rPr>
        <w:t>building</w:t>
      </w:r>
      <w:r w:rsidR="00EF0E0D">
        <w:rPr>
          <w:rFonts w:ascii="Verdana" w:hAnsi="Verdana" w:cs="Verdana"/>
          <w:sz w:val="22"/>
          <w:szCs w:val="22"/>
        </w:rPr>
        <w:t xml:space="preserve"> </w:t>
      </w:r>
      <w:r w:rsidR="005459D7">
        <w:rPr>
          <w:rFonts w:ascii="Verdana" w:hAnsi="Verdana" w:cs="Verdana"/>
          <w:sz w:val="22"/>
          <w:szCs w:val="22"/>
        </w:rPr>
        <w:t>codes</w:t>
      </w:r>
      <w:r w:rsidR="00CD0604">
        <w:rPr>
          <w:rFonts w:ascii="Verdana" w:hAnsi="Verdana" w:cs="Verdana"/>
          <w:sz w:val="22"/>
          <w:szCs w:val="22"/>
        </w:rPr>
        <w:t xml:space="preserve"> </w:t>
      </w:r>
      <w:r w:rsidR="009C1F4D">
        <w:rPr>
          <w:rFonts w:ascii="Verdana" w:hAnsi="Verdana" w:cs="Verdana"/>
          <w:sz w:val="22"/>
          <w:szCs w:val="22"/>
        </w:rPr>
        <w:t>and standards</w:t>
      </w:r>
      <w:r w:rsidR="00520526">
        <w:rPr>
          <w:rFonts w:ascii="Verdana" w:hAnsi="Verdana" w:cs="Verdana"/>
          <w:sz w:val="22"/>
          <w:szCs w:val="22"/>
        </w:rPr>
        <w:t xml:space="preserve"> as well as</w:t>
      </w:r>
      <w:r w:rsidR="00330A60">
        <w:rPr>
          <w:rFonts w:ascii="Verdana" w:hAnsi="Verdana" w:cs="Verdana"/>
          <w:sz w:val="22"/>
          <w:szCs w:val="22"/>
        </w:rPr>
        <w:t xml:space="preserve"> </w:t>
      </w:r>
      <w:r w:rsidR="00983310" w:rsidRPr="009F112C">
        <w:rPr>
          <w:rFonts w:ascii="Verdana" w:hAnsi="Verdana" w:cs="Verdana"/>
          <w:sz w:val="22"/>
          <w:szCs w:val="22"/>
        </w:rPr>
        <w:t xml:space="preserve">the Stafford Act and </w:t>
      </w:r>
      <w:r w:rsidR="00691884" w:rsidRPr="009F112C">
        <w:rPr>
          <w:rFonts w:ascii="Verdana" w:hAnsi="Verdana" w:cs="Verdana"/>
          <w:sz w:val="22"/>
          <w:szCs w:val="22"/>
        </w:rPr>
        <w:t>the</w:t>
      </w:r>
      <w:r w:rsidR="00E66022">
        <w:rPr>
          <w:rFonts w:ascii="Verdana" w:hAnsi="Verdana" w:cs="Verdana"/>
          <w:sz w:val="22"/>
          <w:szCs w:val="22"/>
        </w:rPr>
        <w:t xml:space="preserve"> </w:t>
      </w:r>
      <w:r w:rsidR="00691884" w:rsidRPr="009F112C">
        <w:rPr>
          <w:rFonts w:ascii="Verdana" w:hAnsi="Verdana" w:cs="Verdana"/>
          <w:sz w:val="22"/>
          <w:szCs w:val="22"/>
        </w:rPr>
        <w:t>FEMA</w:t>
      </w:r>
      <w:r w:rsidR="000D2EAD" w:rsidRPr="009F112C">
        <w:rPr>
          <w:rFonts w:ascii="Verdana" w:hAnsi="Verdana" w:cs="Verdana"/>
          <w:sz w:val="22"/>
          <w:szCs w:val="22"/>
        </w:rPr>
        <w:t xml:space="preserve"> P</w:t>
      </w:r>
      <w:r w:rsidR="00691884" w:rsidRPr="009F112C">
        <w:rPr>
          <w:rFonts w:ascii="Verdana" w:hAnsi="Verdana" w:cs="Verdana"/>
          <w:sz w:val="22"/>
          <w:szCs w:val="22"/>
        </w:rPr>
        <w:t xml:space="preserve">ublic Assistance </w:t>
      </w:r>
      <w:r w:rsidR="002D05A2" w:rsidRPr="009F112C">
        <w:rPr>
          <w:rFonts w:ascii="Verdana" w:hAnsi="Verdana" w:cs="Verdana"/>
          <w:sz w:val="22"/>
          <w:szCs w:val="22"/>
        </w:rPr>
        <w:t>Program and Policy Guide</w:t>
      </w:r>
      <w:r w:rsidR="002A6BF6" w:rsidRPr="009F112C">
        <w:rPr>
          <w:rFonts w:ascii="Verdana" w:hAnsi="Verdana" w:cs="Verdana"/>
          <w:sz w:val="22"/>
          <w:szCs w:val="22"/>
        </w:rPr>
        <w:t>.</w:t>
      </w:r>
      <w:r w:rsidR="00397716">
        <w:rPr>
          <w:rFonts w:ascii="Verdana" w:hAnsi="Verdana" w:cs="Verdana"/>
          <w:sz w:val="22"/>
          <w:szCs w:val="22"/>
        </w:rPr>
        <w:t xml:space="preserve"> Duties include </w:t>
      </w:r>
      <w:r w:rsidR="00423801">
        <w:rPr>
          <w:rFonts w:ascii="Verdana" w:hAnsi="Verdana" w:cs="Verdana"/>
          <w:sz w:val="22"/>
          <w:szCs w:val="22"/>
        </w:rPr>
        <w:t>advising</w:t>
      </w:r>
      <w:r w:rsidR="00352E0C">
        <w:rPr>
          <w:rFonts w:ascii="Verdana" w:hAnsi="Verdana" w:cs="Verdana"/>
          <w:sz w:val="22"/>
          <w:szCs w:val="22"/>
        </w:rPr>
        <w:t xml:space="preserve"> mitigation leadership</w:t>
      </w:r>
      <w:r w:rsidR="001F1C12">
        <w:rPr>
          <w:rFonts w:ascii="Verdana" w:hAnsi="Verdana" w:cs="Verdana"/>
          <w:sz w:val="22"/>
          <w:szCs w:val="22"/>
        </w:rPr>
        <w:t xml:space="preserve"> </w:t>
      </w:r>
      <w:r w:rsidR="00E2076F">
        <w:rPr>
          <w:rFonts w:ascii="Verdana" w:hAnsi="Verdana" w:cs="Verdana"/>
          <w:sz w:val="22"/>
          <w:szCs w:val="22"/>
        </w:rPr>
        <w:t xml:space="preserve">regarding </w:t>
      </w:r>
      <w:r w:rsidR="001F1C12">
        <w:rPr>
          <w:rFonts w:ascii="Verdana" w:hAnsi="Verdana" w:cs="Verdana"/>
          <w:sz w:val="22"/>
          <w:szCs w:val="22"/>
        </w:rPr>
        <w:t>disaster project status</w:t>
      </w:r>
      <w:r w:rsidR="00E139CC">
        <w:rPr>
          <w:rFonts w:ascii="Verdana" w:hAnsi="Verdana" w:cs="Verdana"/>
          <w:sz w:val="22"/>
          <w:szCs w:val="22"/>
        </w:rPr>
        <w:t xml:space="preserve"> and areas of process improvement </w:t>
      </w:r>
      <w:r w:rsidR="00651AB0">
        <w:rPr>
          <w:rFonts w:ascii="Verdana" w:hAnsi="Verdana" w:cs="Verdana"/>
          <w:sz w:val="22"/>
          <w:szCs w:val="22"/>
        </w:rPr>
        <w:t>opportunities.</w:t>
      </w:r>
      <w:r w:rsidR="00C74CB9">
        <w:rPr>
          <w:rFonts w:ascii="Verdana" w:hAnsi="Verdana" w:cs="Verdana"/>
          <w:sz w:val="22"/>
          <w:szCs w:val="22"/>
        </w:rPr>
        <w:t xml:space="preserve"> </w:t>
      </w:r>
      <w:r w:rsidR="00FA4A64" w:rsidRPr="009F112C">
        <w:rPr>
          <w:rFonts w:ascii="Verdana" w:hAnsi="Verdana" w:cs="Verdana"/>
          <w:sz w:val="22"/>
          <w:szCs w:val="22"/>
        </w:rPr>
        <w:t>Additiona</w:t>
      </w:r>
      <w:r w:rsidR="001C69CF" w:rsidRPr="009F112C">
        <w:rPr>
          <w:rFonts w:ascii="Verdana" w:hAnsi="Verdana" w:cs="Verdana"/>
          <w:sz w:val="22"/>
          <w:szCs w:val="22"/>
        </w:rPr>
        <w:t xml:space="preserve">lly, </w:t>
      </w:r>
      <w:r w:rsidR="00B76955" w:rsidRPr="009F112C">
        <w:rPr>
          <w:rFonts w:ascii="Verdana" w:hAnsi="Verdana" w:cs="Verdana"/>
          <w:sz w:val="22"/>
          <w:szCs w:val="22"/>
        </w:rPr>
        <w:t xml:space="preserve">responsible for inspecting </w:t>
      </w:r>
      <w:r w:rsidR="00577937">
        <w:rPr>
          <w:rFonts w:ascii="Verdana" w:hAnsi="Verdana" w:cs="Verdana"/>
          <w:sz w:val="22"/>
          <w:szCs w:val="22"/>
        </w:rPr>
        <w:t>disaster-related</w:t>
      </w:r>
      <w:r w:rsidR="008666C2">
        <w:rPr>
          <w:rFonts w:ascii="Verdana" w:hAnsi="Verdana" w:cs="Verdana"/>
          <w:sz w:val="22"/>
          <w:szCs w:val="22"/>
        </w:rPr>
        <w:t xml:space="preserve"> </w:t>
      </w:r>
      <w:r w:rsidR="00DB49E1" w:rsidRPr="009F112C">
        <w:rPr>
          <w:rFonts w:ascii="Verdana" w:hAnsi="Verdana" w:cs="Verdana"/>
          <w:sz w:val="22"/>
          <w:szCs w:val="22"/>
        </w:rPr>
        <w:t xml:space="preserve">infrastructure projects to </w:t>
      </w:r>
      <w:r w:rsidR="00FB4144" w:rsidRPr="009F112C">
        <w:rPr>
          <w:rFonts w:ascii="Verdana" w:hAnsi="Verdana" w:cs="Verdana"/>
          <w:sz w:val="22"/>
          <w:szCs w:val="22"/>
        </w:rPr>
        <w:t>determine</w:t>
      </w:r>
      <w:r w:rsidR="00DB49E1" w:rsidRPr="009F112C">
        <w:rPr>
          <w:rFonts w:ascii="Verdana" w:hAnsi="Verdana" w:cs="Verdana"/>
          <w:sz w:val="22"/>
          <w:szCs w:val="22"/>
        </w:rPr>
        <w:t xml:space="preserve"> program eligibility</w:t>
      </w:r>
      <w:r w:rsidR="00FB4144" w:rsidRPr="009F112C">
        <w:rPr>
          <w:rFonts w:ascii="Verdana" w:hAnsi="Verdana" w:cs="Verdana"/>
          <w:sz w:val="22"/>
          <w:szCs w:val="22"/>
        </w:rPr>
        <w:t xml:space="preserve"> and </w:t>
      </w:r>
    </w:p>
    <w:p w14:paraId="28A33622" w14:textId="06400C99" w:rsidR="003702FA" w:rsidRPr="009F112C" w:rsidRDefault="003709CD" w:rsidP="00826DBF">
      <w:pPr>
        <w:jc w:val="both"/>
        <w:rPr>
          <w:rFonts w:ascii="Verdana" w:hAnsi="Verdana" w:cs="Verdana"/>
          <w:sz w:val="22"/>
          <w:szCs w:val="22"/>
        </w:rPr>
      </w:pPr>
      <w:r w:rsidRPr="009F112C">
        <w:rPr>
          <w:rFonts w:ascii="Verdana" w:hAnsi="Verdana" w:cs="Verdana"/>
          <w:sz w:val="22"/>
          <w:szCs w:val="22"/>
        </w:rPr>
        <w:t xml:space="preserve">                       </w:t>
      </w:r>
      <w:r w:rsidR="00CD0604">
        <w:rPr>
          <w:rFonts w:ascii="Verdana" w:hAnsi="Verdana" w:cs="Verdana"/>
          <w:sz w:val="22"/>
          <w:szCs w:val="22"/>
        </w:rPr>
        <w:t xml:space="preserve">    </w:t>
      </w:r>
      <w:r w:rsidR="00FB4144" w:rsidRPr="009F112C">
        <w:rPr>
          <w:rFonts w:ascii="Verdana" w:hAnsi="Verdana" w:cs="Verdana"/>
          <w:sz w:val="22"/>
          <w:szCs w:val="22"/>
        </w:rPr>
        <w:t>cost-effectiveness.</w:t>
      </w:r>
    </w:p>
    <w:p w14:paraId="3F2F726C" w14:textId="77777777" w:rsidR="00906C56" w:rsidRPr="009F112C" w:rsidRDefault="00906C56" w:rsidP="00906C56">
      <w:pPr>
        <w:jc w:val="both"/>
        <w:rPr>
          <w:rFonts w:ascii="Verdana" w:hAnsi="Verdana" w:cs="Verdana"/>
          <w:sz w:val="22"/>
          <w:szCs w:val="22"/>
        </w:rPr>
      </w:pPr>
    </w:p>
    <w:p w14:paraId="1A4560CB" w14:textId="77777777" w:rsidR="00906C56" w:rsidRPr="009F112C" w:rsidRDefault="00906C56" w:rsidP="00906C56">
      <w:pPr>
        <w:numPr>
          <w:ilvl w:val="0"/>
          <w:numId w:val="1"/>
        </w:numPr>
        <w:ind w:left="2070" w:hanging="360"/>
        <w:jc w:val="both"/>
        <w:rPr>
          <w:rFonts w:ascii="Verdana" w:hAnsi="Verdana" w:cs="Verdana"/>
          <w:sz w:val="22"/>
          <w:szCs w:val="22"/>
        </w:rPr>
      </w:pPr>
      <w:r w:rsidRPr="009F112C">
        <w:rPr>
          <w:rFonts w:ascii="Verdana" w:hAnsi="Verdana" w:cs="Verdana"/>
          <w:sz w:val="22"/>
          <w:szCs w:val="22"/>
        </w:rPr>
        <w:t xml:space="preserve"> (2017 – 2020)   Small Business Administration; Herndon, Virginia (Construction Analyst)</w:t>
      </w:r>
    </w:p>
    <w:p w14:paraId="729F1120" w14:textId="77777777" w:rsidR="00906C56" w:rsidRPr="009F112C" w:rsidRDefault="00906C56" w:rsidP="00906C56">
      <w:pPr>
        <w:jc w:val="both"/>
        <w:rPr>
          <w:rFonts w:ascii="Verdana" w:hAnsi="Verdana" w:cs="Verdana"/>
          <w:sz w:val="22"/>
          <w:szCs w:val="22"/>
        </w:rPr>
      </w:pPr>
    </w:p>
    <w:p w14:paraId="3D346D38" w14:textId="77777777" w:rsidR="00577937" w:rsidRDefault="00906C56" w:rsidP="00906C56">
      <w:pPr>
        <w:jc w:val="both"/>
        <w:rPr>
          <w:rFonts w:ascii="Verdana" w:hAnsi="Verdana" w:cs="Verdana"/>
          <w:sz w:val="22"/>
          <w:szCs w:val="22"/>
        </w:rPr>
      </w:pPr>
      <w:r w:rsidRPr="009F112C">
        <w:rPr>
          <w:rFonts w:ascii="Verdana" w:hAnsi="Verdana" w:cs="Verdana"/>
          <w:sz w:val="22"/>
          <w:szCs w:val="22"/>
        </w:rPr>
        <w:t xml:space="preserve">                       </w:t>
      </w:r>
      <w:r w:rsidR="000330B9">
        <w:rPr>
          <w:rFonts w:ascii="Verdana" w:hAnsi="Verdana" w:cs="Verdana"/>
          <w:sz w:val="22"/>
          <w:szCs w:val="22"/>
        </w:rPr>
        <w:t xml:space="preserve">    </w:t>
      </w:r>
      <w:r w:rsidRPr="009F112C">
        <w:rPr>
          <w:rFonts w:ascii="Verdana" w:hAnsi="Verdana" w:cs="Verdana"/>
          <w:sz w:val="22"/>
          <w:szCs w:val="22"/>
        </w:rPr>
        <w:t xml:space="preserve">Responsible for conducting on-site damage </w:t>
      </w:r>
      <w:r w:rsidR="003E610B" w:rsidRPr="009F112C">
        <w:rPr>
          <w:rFonts w:ascii="Verdana" w:hAnsi="Verdana" w:cs="Verdana"/>
          <w:sz w:val="22"/>
          <w:szCs w:val="22"/>
        </w:rPr>
        <w:t>assessment</w:t>
      </w:r>
      <w:r w:rsidR="006975E8">
        <w:rPr>
          <w:rFonts w:ascii="Verdana" w:hAnsi="Verdana" w:cs="Verdana"/>
          <w:sz w:val="22"/>
          <w:szCs w:val="22"/>
        </w:rPr>
        <w:t xml:space="preserve"> of</w:t>
      </w:r>
    </w:p>
    <w:p w14:paraId="7F8DCFF0" w14:textId="74944639" w:rsidR="001F1200" w:rsidRDefault="00906C56" w:rsidP="00906C56">
      <w:pPr>
        <w:jc w:val="both"/>
        <w:rPr>
          <w:rFonts w:ascii="Verdana" w:hAnsi="Verdana" w:cs="Verdana"/>
          <w:sz w:val="22"/>
          <w:szCs w:val="22"/>
        </w:rPr>
      </w:pPr>
      <w:r w:rsidRPr="009F112C">
        <w:rPr>
          <w:rFonts w:ascii="Verdana" w:hAnsi="Verdana" w:cs="Verdana"/>
          <w:sz w:val="22"/>
          <w:szCs w:val="22"/>
        </w:rPr>
        <w:t xml:space="preserve">                      </w:t>
      </w:r>
      <w:r w:rsidR="000330B9">
        <w:rPr>
          <w:rFonts w:ascii="Verdana" w:hAnsi="Verdana" w:cs="Verdana"/>
          <w:sz w:val="22"/>
          <w:szCs w:val="22"/>
        </w:rPr>
        <w:t xml:space="preserve">    </w:t>
      </w:r>
      <w:r w:rsidRPr="009F112C">
        <w:rPr>
          <w:rFonts w:ascii="Verdana" w:hAnsi="Verdana" w:cs="Verdana"/>
          <w:sz w:val="22"/>
          <w:szCs w:val="22"/>
        </w:rPr>
        <w:t xml:space="preserve"> personal, </w:t>
      </w:r>
      <w:r w:rsidR="008F3477" w:rsidRPr="009F112C">
        <w:rPr>
          <w:rFonts w:ascii="Verdana" w:hAnsi="Verdana" w:cs="Verdana"/>
          <w:sz w:val="22"/>
          <w:szCs w:val="22"/>
        </w:rPr>
        <w:t>real,</w:t>
      </w:r>
      <w:r w:rsidRPr="009F112C">
        <w:rPr>
          <w:rFonts w:ascii="Verdana" w:hAnsi="Verdana" w:cs="Verdana"/>
          <w:sz w:val="22"/>
          <w:szCs w:val="22"/>
        </w:rPr>
        <w:t xml:space="preserve"> and business property primarily</w:t>
      </w:r>
      <w:r w:rsidR="00577937">
        <w:rPr>
          <w:rFonts w:ascii="Verdana" w:hAnsi="Verdana" w:cs="Verdana"/>
          <w:sz w:val="22"/>
          <w:szCs w:val="22"/>
        </w:rPr>
        <w:t xml:space="preserve"> in</w:t>
      </w:r>
    </w:p>
    <w:p w14:paraId="7B1578CF" w14:textId="38BFC521" w:rsidR="00796765" w:rsidRDefault="001F1200" w:rsidP="009475B8">
      <w:pPr>
        <w:jc w:val="both"/>
        <w:rPr>
          <w:rFonts w:ascii="Verdana" w:hAnsi="Verdana" w:cs="Verdana"/>
          <w:sz w:val="22"/>
          <w:szCs w:val="22"/>
        </w:rPr>
      </w:pPr>
      <w:r>
        <w:rPr>
          <w:rFonts w:ascii="Verdana" w:hAnsi="Verdana" w:cs="Verdana"/>
          <w:sz w:val="22"/>
          <w:szCs w:val="22"/>
        </w:rPr>
        <w:t xml:space="preserve">                        </w:t>
      </w:r>
      <w:r w:rsidR="00370DEC">
        <w:rPr>
          <w:rFonts w:ascii="Verdana" w:hAnsi="Verdana" w:cs="Verdana"/>
          <w:sz w:val="22"/>
          <w:szCs w:val="22"/>
        </w:rPr>
        <w:t xml:space="preserve"> </w:t>
      </w:r>
      <w:r w:rsidR="000330B9">
        <w:rPr>
          <w:rFonts w:ascii="Verdana" w:hAnsi="Verdana" w:cs="Verdana"/>
          <w:sz w:val="22"/>
          <w:szCs w:val="22"/>
        </w:rPr>
        <w:t xml:space="preserve">  </w:t>
      </w:r>
      <w:r w:rsidR="003E610B">
        <w:rPr>
          <w:rFonts w:ascii="Verdana" w:hAnsi="Verdana" w:cs="Verdana"/>
          <w:sz w:val="22"/>
          <w:szCs w:val="22"/>
        </w:rPr>
        <w:t>disaster-affected</w:t>
      </w:r>
      <w:r w:rsidR="00906C56" w:rsidRPr="009F112C">
        <w:rPr>
          <w:rFonts w:ascii="Verdana" w:hAnsi="Verdana" w:cs="Verdana"/>
          <w:sz w:val="22"/>
          <w:szCs w:val="22"/>
        </w:rPr>
        <w:t xml:space="preserve"> areas.</w:t>
      </w:r>
      <w:r w:rsidR="0082605B" w:rsidRPr="009F112C">
        <w:rPr>
          <w:rFonts w:ascii="Verdana" w:hAnsi="Verdana" w:cs="Verdana"/>
          <w:sz w:val="22"/>
          <w:szCs w:val="22"/>
        </w:rPr>
        <w:t xml:space="preserve"> </w:t>
      </w:r>
      <w:r w:rsidR="009475B8" w:rsidRPr="009F112C">
        <w:rPr>
          <w:rFonts w:ascii="Verdana" w:hAnsi="Verdana" w:cs="Verdana"/>
          <w:sz w:val="22"/>
          <w:szCs w:val="22"/>
        </w:rPr>
        <w:t>Responsible for identifying,</w:t>
      </w:r>
    </w:p>
    <w:p w14:paraId="658D8A57" w14:textId="77777777" w:rsidR="00012353" w:rsidRDefault="00796765" w:rsidP="009475B8">
      <w:pPr>
        <w:jc w:val="both"/>
        <w:rPr>
          <w:rFonts w:ascii="Verdana" w:hAnsi="Verdana" w:cs="Verdana"/>
          <w:sz w:val="22"/>
          <w:szCs w:val="22"/>
        </w:rPr>
      </w:pPr>
      <w:r>
        <w:rPr>
          <w:rFonts w:ascii="Verdana" w:hAnsi="Verdana" w:cs="Verdana"/>
          <w:sz w:val="22"/>
          <w:szCs w:val="22"/>
        </w:rPr>
        <w:lastRenderedPageBreak/>
        <w:t xml:space="preserve">                         </w:t>
      </w:r>
      <w:r w:rsidR="009475B8" w:rsidRPr="009F112C">
        <w:rPr>
          <w:rFonts w:ascii="Verdana" w:hAnsi="Verdana" w:cs="Verdana"/>
          <w:sz w:val="22"/>
          <w:szCs w:val="22"/>
        </w:rPr>
        <w:t xml:space="preserve"> </w:t>
      </w:r>
      <w:r>
        <w:rPr>
          <w:rFonts w:ascii="Verdana" w:hAnsi="Verdana" w:cs="Verdana"/>
          <w:sz w:val="22"/>
          <w:szCs w:val="22"/>
        </w:rPr>
        <w:t xml:space="preserve"> </w:t>
      </w:r>
      <w:r w:rsidR="009475B8" w:rsidRPr="009F112C">
        <w:rPr>
          <w:rFonts w:ascii="Verdana" w:hAnsi="Verdana" w:cs="Verdana"/>
          <w:sz w:val="22"/>
          <w:szCs w:val="22"/>
        </w:rPr>
        <w:t>collecting,</w:t>
      </w:r>
      <w:r w:rsidR="00012353">
        <w:rPr>
          <w:rFonts w:ascii="Verdana" w:hAnsi="Verdana" w:cs="Verdana"/>
          <w:sz w:val="22"/>
          <w:szCs w:val="22"/>
        </w:rPr>
        <w:t xml:space="preserve"> </w:t>
      </w:r>
      <w:r w:rsidR="009475B8" w:rsidRPr="009F112C">
        <w:rPr>
          <w:rFonts w:ascii="Verdana" w:hAnsi="Verdana" w:cs="Verdana"/>
          <w:sz w:val="22"/>
          <w:szCs w:val="22"/>
        </w:rPr>
        <w:t>compiling, and</w:t>
      </w:r>
      <w:r w:rsidR="00D4521B" w:rsidRPr="009F112C">
        <w:rPr>
          <w:rFonts w:ascii="Verdana" w:hAnsi="Verdana" w:cs="Verdana"/>
          <w:sz w:val="22"/>
          <w:szCs w:val="22"/>
        </w:rPr>
        <w:t xml:space="preserve"> </w:t>
      </w:r>
      <w:r w:rsidR="009475B8" w:rsidRPr="009F112C">
        <w:rPr>
          <w:rFonts w:ascii="Verdana" w:hAnsi="Verdana" w:cs="Verdana"/>
          <w:sz w:val="22"/>
          <w:szCs w:val="22"/>
        </w:rPr>
        <w:t>analyzing data to evaluate</w:t>
      </w:r>
    </w:p>
    <w:p w14:paraId="6562F662" w14:textId="77777777" w:rsidR="000478E1" w:rsidRDefault="00012353" w:rsidP="009475B8">
      <w:pPr>
        <w:jc w:val="both"/>
        <w:rPr>
          <w:rFonts w:ascii="Verdana" w:hAnsi="Verdana" w:cs="Verdana"/>
          <w:sz w:val="22"/>
          <w:szCs w:val="22"/>
        </w:rPr>
      </w:pPr>
      <w:r>
        <w:rPr>
          <w:rFonts w:ascii="Verdana" w:hAnsi="Verdana" w:cs="Verdana"/>
          <w:sz w:val="22"/>
          <w:szCs w:val="22"/>
        </w:rPr>
        <w:t xml:space="preserve">                </w:t>
      </w:r>
      <w:r w:rsidR="006F67B1">
        <w:rPr>
          <w:rFonts w:ascii="Verdana" w:hAnsi="Verdana" w:cs="Verdana"/>
          <w:sz w:val="22"/>
          <w:szCs w:val="22"/>
        </w:rPr>
        <w:t xml:space="preserve">          </w:t>
      </w:r>
      <w:r w:rsidR="009475B8" w:rsidRPr="009F112C">
        <w:rPr>
          <w:rFonts w:ascii="Verdana" w:hAnsi="Verdana" w:cs="Verdana"/>
          <w:sz w:val="22"/>
          <w:szCs w:val="22"/>
        </w:rPr>
        <w:t xml:space="preserve"> program options and </w:t>
      </w:r>
      <w:r w:rsidR="00D4521B" w:rsidRPr="009F112C">
        <w:rPr>
          <w:rFonts w:ascii="Verdana" w:hAnsi="Verdana" w:cs="Verdana"/>
          <w:sz w:val="22"/>
          <w:szCs w:val="22"/>
        </w:rPr>
        <w:t>d</w:t>
      </w:r>
      <w:r w:rsidR="009475B8" w:rsidRPr="009F112C">
        <w:rPr>
          <w:rFonts w:ascii="Verdana" w:hAnsi="Verdana" w:cs="Verdana"/>
          <w:sz w:val="22"/>
          <w:szCs w:val="22"/>
        </w:rPr>
        <w:t>evelop</w:t>
      </w:r>
      <w:r w:rsidR="00D4521B" w:rsidRPr="009F112C">
        <w:rPr>
          <w:rFonts w:ascii="Verdana" w:hAnsi="Verdana" w:cs="Verdana"/>
          <w:sz w:val="22"/>
          <w:szCs w:val="22"/>
        </w:rPr>
        <w:t xml:space="preserve"> </w:t>
      </w:r>
      <w:r w:rsidR="009475B8" w:rsidRPr="009F112C">
        <w:rPr>
          <w:rFonts w:ascii="Verdana" w:hAnsi="Verdana" w:cs="Verdana"/>
          <w:sz w:val="22"/>
          <w:szCs w:val="22"/>
        </w:rPr>
        <w:t xml:space="preserve">courses of action in </w:t>
      </w:r>
    </w:p>
    <w:p w14:paraId="102DEFD8" w14:textId="77777777" w:rsidR="0071186E" w:rsidRDefault="000478E1" w:rsidP="009475B8">
      <w:pPr>
        <w:jc w:val="both"/>
        <w:rPr>
          <w:rFonts w:ascii="Verdana" w:hAnsi="Verdana" w:cs="Verdana"/>
          <w:sz w:val="22"/>
          <w:szCs w:val="22"/>
        </w:rPr>
      </w:pPr>
      <w:r>
        <w:rPr>
          <w:rFonts w:ascii="Verdana" w:hAnsi="Verdana" w:cs="Verdana"/>
          <w:sz w:val="22"/>
          <w:szCs w:val="22"/>
        </w:rPr>
        <w:t xml:space="preserve">                           </w:t>
      </w:r>
      <w:r w:rsidR="009475B8" w:rsidRPr="009F112C">
        <w:rPr>
          <w:rFonts w:ascii="Verdana" w:hAnsi="Verdana" w:cs="Verdana"/>
          <w:sz w:val="22"/>
          <w:szCs w:val="22"/>
        </w:rPr>
        <w:t>concurrence with the Stafford Act</w:t>
      </w:r>
      <w:r>
        <w:rPr>
          <w:rFonts w:ascii="Verdana" w:hAnsi="Verdana" w:cs="Verdana"/>
          <w:sz w:val="22"/>
          <w:szCs w:val="22"/>
        </w:rPr>
        <w:t xml:space="preserve"> </w:t>
      </w:r>
      <w:r w:rsidR="00D320B2" w:rsidRPr="009F112C">
        <w:rPr>
          <w:rFonts w:ascii="Verdana" w:hAnsi="Verdana" w:cs="Verdana"/>
          <w:sz w:val="22"/>
          <w:szCs w:val="22"/>
        </w:rPr>
        <w:t xml:space="preserve">and </w:t>
      </w:r>
      <w:r w:rsidR="006A23B5" w:rsidRPr="009F112C">
        <w:rPr>
          <w:rFonts w:ascii="Verdana" w:hAnsi="Verdana" w:cs="Verdana"/>
          <w:sz w:val="22"/>
          <w:szCs w:val="22"/>
        </w:rPr>
        <w:t>Small Business</w:t>
      </w:r>
    </w:p>
    <w:p w14:paraId="77283B18" w14:textId="77777777" w:rsidR="00B07A4A" w:rsidRDefault="0071186E" w:rsidP="009475B8">
      <w:pPr>
        <w:jc w:val="both"/>
        <w:rPr>
          <w:rFonts w:ascii="Verdana" w:hAnsi="Verdana" w:cs="Verdana"/>
          <w:sz w:val="22"/>
          <w:szCs w:val="22"/>
        </w:rPr>
      </w:pPr>
      <w:r>
        <w:rPr>
          <w:rFonts w:ascii="Verdana" w:hAnsi="Verdana" w:cs="Verdana"/>
          <w:sz w:val="22"/>
          <w:szCs w:val="22"/>
        </w:rPr>
        <w:t xml:space="preserve">                         </w:t>
      </w:r>
      <w:r w:rsidR="006A23B5" w:rsidRPr="009F112C">
        <w:rPr>
          <w:rFonts w:ascii="Verdana" w:hAnsi="Verdana" w:cs="Verdana"/>
          <w:sz w:val="22"/>
          <w:szCs w:val="22"/>
        </w:rPr>
        <w:t xml:space="preserve"> </w:t>
      </w:r>
      <w:r>
        <w:rPr>
          <w:rFonts w:ascii="Verdana" w:hAnsi="Verdana" w:cs="Verdana"/>
          <w:sz w:val="22"/>
          <w:szCs w:val="22"/>
        </w:rPr>
        <w:t xml:space="preserve"> </w:t>
      </w:r>
      <w:r w:rsidR="006A23B5" w:rsidRPr="009F112C">
        <w:rPr>
          <w:rFonts w:ascii="Verdana" w:hAnsi="Verdana" w:cs="Verdana"/>
          <w:sz w:val="22"/>
          <w:szCs w:val="22"/>
        </w:rPr>
        <w:t>Administration</w:t>
      </w:r>
      <w:r w:rsidR="00805B75" w:rsidRPr="009F112C">
        <w:rPr>
          <w:rFonts w:ascii="Verdana" w:hAnsi="Verdana" w:cs="Verdana"/>
          <w:sz w:val="22"/>
          <w:szCs w:val="22"/>
        </w:rPr>
        <w:t xml:space="preserve"> Disaster Relief Loan Program</w:t>
      </w:r>
    </w:p>
    <w:p w14:paraId="4454A990" w14:textId="77777777" w:rsidR="0003514F" w:rsidRDefault="00B07A4A" w:rsidP="009475B8">
      <w:pPr>
        <w:jc w:val="both"/>
        <w:rPr>
          <w:rFonts w:ascii="Verdana" w:hAnsi="Verdana" w:cs="Verdana"/>
          <w:sz w:val="22"/>
          <w:szCs w:val="22"/>
        </w:rPr>
      </w:pPr>
      <w:r>
        <w:rPr>
          <w:rFonts w:ascii="Verdana" w:hAnsi="Verdana" w:cs="Verdana"/>
          <w:sz w:val="22"/>
          <w:szCs w:val="22"/>
        </w:rPr>
        <w:t xml:space="preserve">   </w:t>
      </w:r>
      <w:r w:rsidR="0071186E">
        <w:rPr>
          <w:rFonts w:ascii="Verdana" w:hAnsi="Verdana" w:cs="Verdana"/>
          <w:sz w:val="22"/>
          <w:szCs w:val="22"/>
        </w:rPr>
        <w:t xml:space="preserve"> </w:t>
      </w:r>
      <w:r w:rsidR="00DC79FA" w:rsidRPr="009F112C">
        <w:rPr>
          <w:rFonts w:ascii="Verdana" w:hAnsi="Verdana" w:cs="Verdana"/>
          <w:sz w:val="22"/>
          <w:szCs w:val="22"/>
        </w:rPr>
        <w:t xml:space="preserve">                    </w:t>
      </w:r>
      <w:r w:rsidR="00D15314" w:rsidRPr="009F112C">
        <w:rPr>
          <w:rFonts w:ascii="Verdana" w:hAnsi="Verdana" w:cs="Verdana"/>
          <w:sz w:val="22"/>
          <w:szCs w:val="22"/>
        </w:rPr>
        <w:t xml:space="preserve"> </w:t>
      </w:r>
      <w:r>
        <w:rPr>
          <w:rFonts w:ascii="Verdana" w:hAnsi="Verdana" w:cs="Verdana"/>
          <w:sz w:val="22"/>
          <w:szCs w:val="22"/>
        </w:rPr>
        <w:t xml:space="preserve">  </w:t>
      </w:r>
      <w:r w:rsidR="00D15314" w:rsidRPr="009F112C">
        <w:rPr>
          <w:rFonts w:ascii="Verdana" w:hAnsi="Verdana" w:cs="Verdana"/>
          <w:sz w:val="22"/>
          <w:szCs w:val="22"/>
        </w:rPr>
        <w:t>policy and procedures</w:t>
      </w:r>
      <w:r w:rsidR="00DC79FA" w:rsidRPr="009F112C">
        <w:rPr>
          <w:rFonts w:ascii="Verdana" w:hAnsi="Verdana" w:cs="Verdana"/>
          <w:sz w:val="22"/>
          <w:szCs w:val="22"/>
        </w:rPr>
        <w:t>.</w:t>
      </w:r>
      <w:r w:rsidR="009475B8" w:rsidRPr="009F112C">
        <w:rPr>
          <w:rFonts w:ascii="Verdana" w:hAnsi="Verdana" w:cs="Verdana"/>
          <w:sz w:val="22"/>
          <w:szCs w:val="22"/>
        </w:rPr>
        <w:t xml:space="preserve"> </w:t>
      </w:r>
      <w:r w:rsidR="00906C56" w:rsidRPr="009F112C">
        <w:rPr>
          <w:rFonts w:ascii="Verdana" w:hAnsi="Verdana" w:cs="Verdana"/>
          <w:sz w:val="22"/>
          <w:szCs w:val="22"/>
        </w:rPr>
        <w:t>Additionally, responsible for</w:t>
      </w:r>
    </w:p>
    <w:p w14:paraId="2E9F1A22" w14:textId="77777777" w:rsidR="008D4C61" w:rsidRDefault="0003514F" w:rsidP="00906C56">
      <w:pPr>
        <w:jc w:val="both"/>
        <w:rPr>
          <w:rFonts w:ascii="Verdana" w:hAnsi="Verdana" w:cs="Verdana"/>
          <w:sz w:val="22"/>
          <w:szCs w:val="22"/>
        </w:rPr>
      </w:pPr>
      <w:r>
        <w:rPr>
          <w:rFonts w:ascii="Verdana" w:hAnsi="Verdana" w:cs="Verdana"/>
          <w:sz w:val="22"/>
          <w:szCs w:val="22"/>
        </w:rPr>
        <w:t xml:space="preserve">                 </w:t>
      </w:r>
      <w:r w:rsidR="00906C56" w:rsidRPr="009F112C">
        <w:rPr>
          <w:rFonts w:ascii="Verdana" w:hAnsi="Verdana" w:cs="Verdana"/>
          <w:sz w:val="22"/>
          <w:szCs w:val="22"/>
        </w:rPr>
        <w:t xml:space="preserve"> </w:t>
      </w:r>
      <w:r>
        <w:rPr>
          <w:rFonts w:ascii="Verdana" w:hAnsi="Verdana" w:cs="Verdana"/>
          <w:sz w:val="22"/>
          <w:szCs w:val="22"/>
        </w:rPr>
        <w:t xml:space="preserve">  </w:t>
      </w:r>
      <w:r w:rsidR="001801C7">
        <w:rPr>
          <w:rFonts w:ascii="Verdana" w:hAnsi="Verdana" w:cs="Verdana"/>
          <w:sz w:val="22"/>
          <w:szCs w:val="22"/>
        </w:rPr>
        <w:t xml:space="preserve">  </w:t>
      </w:r>
      <w:r w:rsidR="00906C56" w:rsidRPr="009F112C">
        <w:rPr>
          <w:rFonts w:ascii="Verdana" w:hAnsi="Verdana" w:cs="Verdana"/>
          <w:sz w:val="22"/>
          <w:szCs w:val="22"/>
        </w:rPr>
        <w:t>determining the</w:t>
      </w:r>
      <w:r w:rsidR="00444DA7" w:rsidRPr="009F112C">
        <w:rPr>
          <w:rFonts w:ascii="Verdana" w:hAnsi="Verdana" w:cs="Verdana"/>
          <w:sz w:val="22"/>
          <w:szCs w:val="22"/>
        </w:rPr>
        <w:t xml:space="preserve"> </w:t>
      </w:r>
      <w:r w:rsidR="00906C56" w:rsidRPr="009F112C">
        <w:rPr>
          <w:rFonts w:ascii="Verdana" w:hAnsi="Verdana" w:cs="Verdana"/>
          <w:sz w:val="22"/>
          <w:szCs w:val="22"/>
        </w:rPr>
        <w:t>extent of damage, estimating the cost of</w:t>
      </w:r>
    </w:p>
    <w:p w14:paraId="4A7EDF9E" w14:textId="2EA77809" w:rsidR="00906C56" w:rsidRPr="009F112C" w:rsidRDefault="008D4C61" w:rsidP="00906C56">
      <w:pPr>
        <w:jc w:val="both"/>
        <w:rPr>
          <w:rFonts w:ascii="Verdana" w:hAnsi="Verdana" w:cs="Verdana"/>
          <w:sz w:val="22"/>
          <w:szCs w:val="22"/>
        </w:rPr>
      </w:pPr>
      <w:r>
        <w:rPr>
          <w:rFonts w:ascii="Verdana" w:hAnsi="Verdana" w:cs="Verdana"/>
          <w:sz w:val="22"/>
          <w:szCs w:val="22"/>
        </w:rPr>
        <w:t xml:space="preserve">                   </w:t>
      </w:r>
      <w:r w:rsidR="00906C56" w:rsidRPr="009F112C">
        <w:rPr>
          <w:rFonts w:ascii="Verdana" w:hAnsi="Verdana" w:cs="Verdana"/>
          <w:sz w:val="22"/>
          <w:szCs w:val="22"/>
        </w:rPr>
        <w:t xml:space="preserve"> </w:t>
      </w:r>
      <w:r w:rsidR="001801C7">
        <w:rPr>
          <w:rFonts w:ascii="Verdana" w:hAnsi="Verdana" w:cs="Verdana"/>
          <w:sz w:val="22"/>
          <w:szCs w:val="22"/>
        </w:rPr>
        <w:t xml:space="preserve">  </w:t>
      </w:r>
      <w:r w:rsidR="00906C56" w:rsidRPr="009F112C">
        <w:rPr>
          <w:rFonts w:ascii="Verdana" w:hAnsi="Verdana" w:cs="Verdana"/>
          <w:sz w:val="22"/>
          <w:szCs w:val="22"/>
        </w:rPr>
        <w:t>repairs</w:t>
      </w:r>
      <w:r>
        <w:rPr>
          <w:rFonts w:ascii="Verdana" w:hAnsi="Verdana" w:cs="Verdana"/>
          <w:sz w:val="22"/>
          <w:szCs w:val="22"/>
        </w:rPr>
        <w:t xml:space="preserve"> </w:t>
      </w:r>
      <w:r w:rsidR="00906C56" w:rsidRPr="009F112C">
        <w:rPr>
          <w:rFonts w:ascii="Verdana" w:hAnsi="Verdana" w:cs="Verdana"/>
          <w:sz w:val="22"/>
          <w:szCs w:val="22"/>
        </w:rPr>
        <w:t>or</w:t>
      </w:r>
      <w:r w:rsidR="001801C7">
        <w:rPr>
          <w:rFonts w:ascii="Verdana" w:hAnsi="Verdana" w:cs="Verdana"/>
          <w:sz w:val="22"/>
          <w:szCs w:val="22"/>
        </w:rPr>
        <w:t xml:space="preserve"> </w:t>
      </w:r>
      <w:r w:rsidR="00906C56" w:rsidRPr="009F112C">
        <w:rPr>
          <w:rFonts w:ascii="Verdana" w:hAnsi="Verdana" w:cs="Verdana"/>
          <w:sz w:val="22"/>
          <w:szCs w:val="22"/>
        </w:rPr>
        <w:t>replacement of damaged property.</w:t>
      </w:r>
    </w:p>
    <w:p w14:paraId="0055811A" w14:textId="77777777" w:rsidR="00906C56" w:rsidRPr="009F112C" w:rsidRDefault="00906C56" w:rsidP="00906C56">
      <w:pPr>
        <w:jc w:val="both"/>
        <w:rPr>
          <w:rFonts w:ascii="Verdana" w:hAnsi="Verdana" w:cs="Verdana"/>
          <w:sz w:val="22"/>
          <w:szCs w:val="22"/>
        </w:rPr>
      </w:pPr>
    </w:p>
    <w:p w14:paraId="6B46679C" w14:textId="470A329B" w:rsidR="00906C56" w:rsidRPr="007F7728" w:rsidRDefault="00906C56" w:rsidP="00906C56">
      <w:pPr>
        <w:numPr>
          <w:ilvl w:val="0"/>
          <w:numId w:val="1"/>
        </w:numPr>
        <w:ind w:left="2070" w:hanging="360"/>
        <w:jc w:val="both"/>
        <w:rPr>
          <w:rFonts w:ascii="Verdana" w:hAnsi="Verdana" w:cs="Verdana"/>
          <w:i/>
          <w:iCs/>
          <w:sz w:val="22"/>
          <w:szCs w:val="22"/>
        </w:rPr>
      </w:pPr>
      <w:r w:rsidRPr="009F112C">
        <w:rPr>
          <w:rFonts w:ascii="Verdana" w:hAnsi="Verdana" w:cs="Verdana"/>
          <w:sz w:val="22"/>
          <w:szCs w:val="22"/>
        </w:rPr>
        <w:t>(2006 – 2017</w:t>
      </w:r>
      <w:r w:rsidR="00445024" w:rsidRPr="009F112C">
        <w:rPr>
          <w:rFonts w:ascii="Verdana" w:hAnsi="Verdana" w:cs="Verdana"/>
          <w:sz w:val="22"/>
          <w:szCs w:val="22"/>
        </w:rPr>
        <w:t>) Ross</w:t>
      </w:r>
      <w:r w:rsidRPr="009F112C">
        <w:rPr>
          <w:rFonts w:ascii="Verdana" w:hAnsi="Verdana" w:cs="Verdana"/>
          <w:sz w:val="22"/>
          <w:szCs w:val="22"/>
        </w:rPr>
        <w:t xml:space="preserve"> - Ellis &amp; Associates, Inc.; Newburgh, </w:t>
      </w:r>
      <w:r w:rsidRPr="007F7728">
        <w:rPr>
          <w:rFonts w:ascii="Verdana" w:hAnsi="Verdana" w:cs="Verdana"/>
          <w:sz w:val="22"/>
          <w:szCs w:val="22"/>
        </w:rPr>
        <w:t>New York (Construction Management and General Contracting: President).</w:t>
      </w:r>
    </w:p>
    <w:p w14:paraId="0701A91D" w14:textId="77777777" w:rsidR="00906C56" w:rsidRPr="007F7728" w:rsidRDefault="00906C56" w:rsidP="00906C56">
      <w:pPr>
        <w:rPr>
          <w:rFonts w:ascii="Verdana" w:hAnsi="Verdana" w:cs="Verdana"/>
          <w:i/>
          <w:iCs/>
          <w:sz w:val="22"/>
          <w:szCs w:val="22"/>
        </w:rPr>
      </w:pPr>
    </w:p>
    <w:p w14:paraId="65C16C83" w14:textId="632FF840" w:rsidR="00906C56" w:rsidRPr="007F7728" w:rsidRDefault="00906C56" w:rsidP="00906C56">
      <w:pPr>
        <w:ind w:left="1710"/>
        <w:jc w:val="both"/>
        <w:rPr>
          <w:rFonts w:ascii="Verdana" w:hAnsi="Verdana" w:cs="Verdana"/>
          <w:sz w:val="22"/>
          <w:szCs w:val="22"/>
        </w:rPr>
      </w:pPr>
      <w:r w:rsidRPr="007F7728">
        <w:rPr>
          <w:rFonts w:ascii="Verdana" w:hAnsi="Verdana" w:cs="Verdana"/>
          <w:sz w:val="22"/>
          <w:szCs w:val="22"/>
        </w:rPr>
        <w:t>Overall responsibility for the operations and management of a general contracting firm specializing in construction/project management, contract administration, project scheduling, construction inspection</w:t>
      </w:r>
      <w:r w:rsidR="00E1287B">
        <w:rPr>
          <w:rFonts w:ascii="Verdana" w:hAnsi="Verdana" w:cs="Verdana"/>
          <w:sz w:val="22"/>
          <w:szCs w:val="22"/>
        </w:rPr>
        <w:t>,</w:t>
      </w:r>
      <w:r w:rsidRPr="007F7728">
        <w:rPr>
          <w:rFonts w:ascii="Verdana" w:hAnsi="Verdana" w:cs="Verdana"/>
          <w:sz w:val="22"/>
          <w:szCs w:val="22"/>
        </w:rPr>
        <w:t xml:space="preserve"> and bid/proposal preparation. Directly responsible for the marketing of services to small, </w:t>
      </w:r>
      <w:r w:rsidR="006E5C1C" w:rsidRPr="007F7728">
        <w:rPr>
          <w:rFonts w:ascii="Verdana" w:hAnsi="Verdana" w:cs="Verdana"/>
          <w:sz w:val="22"/>
          <w:szCs w:val="22"/>
        </w:rPr>
        <w:t>medium,</w:t>
      </w:r>
      <w:r w:rsidRPr="007F7728">
        <w:rPr>
          <w:rFonts w:ascii="Verdana" w:hAnsi="Verdana" w:cs="Verdana"/>
          <w:sz w:val="22"/>
          <w:szCs w:val="22"/>
        </w:rPr>
        <w:t xml:space="preserve"> and large general and specialty trade construction contractors on private, commercial, </w:t>
      </w:r>
      <w:r w:rsidR="00D62D54" w:rsidRPr="007F7728">
        <w:rPr>
          <w:rFonts w:ascii="Verdana" w:hAnsi="Verdana" w:cs="Verdana"/>
          <w:sz w:val="22"/>
          <w:szCs w:val="22"/>
        </w:rPr>
        <w:t>state,</w:t>
      </w:r>
      <w:r w:rsidRPr="007F7728">
        <w:rPr>
          <w:rFonts w:ascii="Verdana" w:hAnsi="Verdana" w:cs="Verdana"/>
          <w:sz w:val="22"/>
          <w:szCs w:val="22"/>
        </w:rPr>
        <w:t xml:space="preserve"> and federal government contracts. Successfully led the business in achieving contractor certification with the New York State Department of Economic Development, Metropolitan Transportation Authority MTA), The Port Authority of New York &amp; New Jersey</w:t>
      </w:r>
      <w:r w:rsidR="00E1287B">
        <w:rPr>
          <w:rFonts w:ascii="Verdana" w:hAnsi="Verdana" w:cs="Verdana"/>
          <w:sz w:val="22"/>
          <w:szCs w:val="22"/>
        </w:rPr>
        <w:t>,</w:t>
      </w:r>
      <w:r w:rsidRPr="007F7728">
        <w:rPr>
          <w:rFonts w:ascii="Verdana" w:hAnsi="Verdana" w:cs="Verdana"/>
          <w:sz w:val="22"/>
          <w:szCs w:val="22"/>
        </w:rPr>
        <w:t xml:space="preserve"> and the federal government as a Certified Veteran </w:t>
      </w:r>
      <w:r w:rsidR="008F3477" w:rsidRPr="007F7728">
        <w:rPr>
          <w:rFonts w:ascii="Verdana" w:hAnsi="Verdana" w:cs="Verdana"/>
          <w:sz w:val="22"/>
          <w:szCs w:val="22"/>
        </w:rPr>
        <w:t>Enterprise and</w:t>
      </w:r>
      <w:r w:rsidRPr="007F7728">
        <w:rPr>
          <w:rFonts w:ascii="Verdana" w:hAnsi="Verdana" w:cs="Verdana"/>
          <w:sz w:val="22"/>
          <w:szCs w:val="22"/>
        </w:rPr>
        <w:t xml:space="preserve"> </w:t>
      </w:r>
      <w:r w:rsidR="00506D70">
        <w:rPr>
          <w:rFonts w:ascii="Verdana" w:hAnsi="Verdana" w:cs="Verdana"/>
          <w:sz w:val="22"/>
          <w:szCs w:val="22"/>
        </w:rPr>
        <w:t>Service-Disabled</w:t>
      </w:r>
      <w:r w:rsidRPr="007F7728">
        <w:rPr>
          <w:rFonts w:ascii="Verdana" w:hAnsi="Verdana" w:cs="Verdana"/>
          <w:sz w:val="22"/>
          <w:szCs w:val="22"/>
        </w:rPr>
        <w:t xml:space="preserve"> Veteran Owned Business (CVE/SDVOB). Successfully led </w:t>
      </w:r>
      <w:r w:rsidR="00E1287B">
        <w:rPr>
          <w:rFonts w:ascii="Verdana" w:hAnsi="Verdana" w:cs="Verdana"/>
          <w:sz w:val="22"/>
          <w:szCs w:val="22"/>
        </w:rPr>
        <w:t xml:space="preserve">the </w:t>
      </w:r>
      <w:r w:rsidRPr="007F7728">
        <w:rPr>
          <w:rFonts w:ascii="Verdana" w:hAnsi="Verdana" w:cs="Verdana"/>
          <w:sz w:val="22"/>
          <w:szCs w:val="22"/>
        </w:rPr>
        <w:t xml:space="preserve">company in securing </w:t>
      </w:r>
      <w:r w:rsidR="00E1287B">
        <w:rPr>
          <w:rFonts w:ascii="Verdana" w:hAnsi="Verdana" w:cs="Verdana"/>
          <w:sz w:val="22"/>
          <w:szCs w:val="22"/>
        </w:rPr>
        <w:t>contracts</w:t>
      </w:r>
      <w:r w:rsidRPr="007F7728">
        <w:rPr>
          <w:rFonts w:ascii="Verdana" w:hAnsi="Verdana" w:cs="Verdana"/>
          <w:sz w:val="22"/>
          <w:szCs w:val="22"/>
        </w:rPr>
        <w:t xml:space="preserve"> for the rebuilding of residential homes in New Orleans, Louisiana in the aftermath of Hurricane Katrina. </w:t>
      </w:r>
    </w:p>
    <w:p w14:paraId="486CD985" w14:textId="77777777" w:rsidR="00906C56" w:rsidRPr="007F7728" w:rsidRDefault="00906C56" w:rsidP="00906C56">
      <w:pPr>
        <w:jc w:val="both"/>
        <w:rPr>
          <w:rFonts w:ascii="Verdana" w:hAnsi="Verdana" w:cs="Verdana"/>
          <w:i/>
          <w:iCs/>
          <w:sz w:val="22"/>
          <w:szCs w:val="22"/>
        </w:rPr>
      </w:pPr>
      <w:r w:rsidRPr="007F7728">
        <w:rPr>
          <w:rFonts w:ascii="Verdana" w:hAnsi="Verdana" w:cs="Verdana"/>
          <w:i/>
          <w:iCs/>
          <w:sz w:val="22"/>
          <w:szCs w:val="22"/>
        </w:rPr>
        <w:t xml:space="preserve"> </w:t>
      </w:r>
    </w:p>
    <w:p w14:paraId="12E1ADCB" w14:textId="77777777" w:rsidR="00906C56" w:rsidRPr="007F7728" w:rsidRDefault="00906C56" w:rsidP="00906C56">
      <w:pPr>
        <w:jc w:val="both"/>
        <w:rPr>
          <w:rFonts w:ascii="Verdana" w:hAnsi="Verdana" w:cs="Verdana"/>
          <w:i/>
          <w:iCs/>
          <w:sz w:val="22"/>
          <w:szCs w:val="22"/>
        </w:rPr>
      </w:pPr>
    </w:p>
    <w:p w14:paraId="76D4FC7D" w14:textId="14ADC52C" w:rsidR="00906C56" w:rsidRPr="007F7728" w:rsidRDefault="00906C56" w:rsidP="00906C56">
      <w:pPr>
        <w:numPr>
          <w:ilvl w:val="0"/>
          <w:numId w:val="1"/>
        </w:numPr>
        <w:ind w:left="2070" w:hanging="360"/>
        <w:jc w:val="both"/>
        <w:rPr>
          <w:rFonts w:ascii="Verdana" w:hAnsi="Verdana" w:cs="Verdana"/>
          <w:sz w:val="22"/>
          <w:szCs w:val="22"/>
        </w:rPr>
      </w:pPr>
      <w:r w:rsidRPr="007F7728">
        <w:rPr>
          <w:rFonts w:ascii="Verdana" w:hAnsi="Verdana" w:cs="Verdana"/>
          <w:sz w:val="22"/>
          <w:szCs w:val="22"/>
        </w:rPr>
        <w:t>(2000 – 2005</w:t>
      </w:r>
      <w:r w:rsidR="008F3477" w:rsidRPr="007F7728">
        <w:rPr>
          <w:rFonts w:ascii="Verdana" w:hAnsi="Verdana" w:cs="Verdana"/>
          <w:sz w:val="22"/>
          <w:szCs w:val="22"/>
        </w:rPr>
        <w:t>) Eberhart</w:t>
      </w:r>
      <w:r w:rsidRPr="007F7728">
        <w:rPr>
          <w:rFonts w:ascii="Verdana" w:hAnsi="Verdana" w:cs="Verdana"/>
          <w:sz w:val="22"/>
          <w:szCs w:val="22"/>
        </w:rPr>
        <w:t xml:space="preserve"> - Eberhart &amp; Associates; Newburgh, New York (Construction Management and Contracts Administration: Managing Partner).</w:t>
      </w:r>
    </w:p>
    <w:p w14:paraId="63E74D01" w14:textId="77777777" w:rsidR="00906C56" w:rsidRPr="007F7728" w:rsidRDefault="00906C56" w:rsidP="00906C56">
      <w:pPr>
        <w:ind w:left="1710"/>
        <w:jc w:val="both"/>
        <w:rPr>
          <w:rFonts w:ascii="Verdana" w:hAnsi="Verdana" w:cs="Verdana"/>
          <w:i/>
          <w:iCs/>
          <w:sz w:val="22"/>
          <w:szCs w:val="22"/>
        </w:rPr>
      </w:pPr>
    </w:p>
    <w:p w14:paraId="3B821A79" w14:textId="748A65E7" w:rsidR="00906C56" w:rsidRPr="007F7728" w:rsidRDefault="00906C56" w:rsidP="00906C56">
      <w:pPr>
        <w:ind w:left="1710"/>
        <w:jc w:val="both"/>
        <w:rPr>
          <w:rFonts w:ascii="Verdana" w:hAnsi="Verdana" w:cs="Verdana"/>
          <w:sz w:val="22"/>
          <w:szCs w:val="22"/>
        </w:rPr>
      </w:pPr>
      <w:r w:rsidRPr="007F7728">
        <w:rPr>
          <w:rFonts w:ascii="Verdana" w:hAnsi="Verdana" w:cs="Verdana"/>
          <w:sz w:val="22"/>
          <w:szCs w:val="22"/>
        </w:rPr>
        <w:t>Overall responsibility for the operations and management of a business consulting firm specializing in construction/project management, contract administration, project scheduling, construction inspection</w:t>
      </w:r>
      <w:r w:rsidR="00E1287B">
        <w:rPr>
          <w:rFonts w:ascii="Verdana" w:hAnsi="Verdana" w:cs="Verdana"/>
          <w:sz w:val="22"/>
          <w:szCs w:val="22"/>
        </w:rPr>
        <w:t>,</w:t>
      </w:r>
      <w:r w:rsidRPr="007F7728">
        <w:rPr>
          <w:rFonts w:ascii="Verdana" w:hAnsi="Verdana" w:cs="Verdana"/>
          <w:sz w:val="22"/>
          <w:szCs w:val="22"/>
        </w:rPr>
        <w:t xml:space="preserve"> and bid/proposal preparation services to small to </w:t>
      </w:r>
      <w:r w:rsidR="00E1287B">
        <w:rPr>
          <w:rFonts w:ascii="Verdana" w:hAnsi="Verdana" w:cs="Verdana"/>
          <w:sz w:val="22"/>
          <w:szCs w:val="22"/>
        </w:rPr>
        <w:t>medium-sized</w:t>
      </w:r>
      <w:r w:rsidRPr="007F7728">
        <w:rPr>
          <w:rFonts w:ascii="Verdana" w:hAnsi="Verdana" w:cs="Verdana"/>
          <w:sz w:val="22"/>
          <w:szCs w:val="22"/>
        </w:rPr>
        <w:t xml:space="preserve"> general and specialty trade construction contractors on private, commercial, </w:t>
      </w:r>
      <w:r w:rsidR="00C6152B" w:rsidRPr="007F7728">
        <w:rPr>
          <w:rFonts w:ascii="Verdana" w:hAnsi="Verdana" w:cs="Verdana"/>
          <w:sz w:val="22"/>
          <w:szCs w:val="22"/>
        </w:rPr>
        <w:t>state,</w:t>
      </w:r>
      <w:r w:rsidRPr="007F7728">
        <w:rPr>
          <w:rFonts w:ascii="Verdana" w:hAnsi="Verdana" w:cs="Verdana"/>
          <w:sz w:val="22"/>
          <w:szCs w:val="22"/>
        </w:rPr>
        <w:t xml:space="preserve"> and federal government contracts. Achieved contractor certification with New York State Economic Development and the federal government as a </w:t>
      </w:r>
      <w:r w:rsidR="008F3477" w:rsidRPr="007F7728">
        <w:rPr>
          <w:rFonts w:ascii="Verdana" w:hAnsi="Verdana" w:cs="Verdana"/>
          <w:sz w:val="22"/>
          <w:szCs w:val="22"/>
        </w:rPr>
        <w:t>service-disabled</w:t>
      </w:r>
      <w:r w:rsidRPr="007F7728">
        <w:rPr>
          <w:rFonts w:ascii="Verdana" w:hAnsi="Verdana" w:cs="Verdana"/>
          <w:sz w:val="22"/>
          <w:szCs w:val="22"/>
        </w:rPr>
        <w:t xml:space="preserve"> </w:t>
      </w:r>
      <w:r w:rsidR="00E1287B">
        <w:rPr>
          <w:rFonts w:ascii="Verdana" w:hAnsi="Verdana" w:cs="Verdana"/>
          <w:sz w:val="22"/>
          <w:szCs w:val="22"/>
        </w:rPr>
        <w:t>veteran-owned</w:t>
      </w:r>
      <w:r w:rsidRPr="007F7728">
        <w:rPr>
          <w:rFonts w:ascii="Verdana" w:hAnsi="Verdana" w:cs="Verdana"/>
          <w:sz w:val="22"/>
          <w:szCs w:val="22"/>
        </w:rPr>
        <w:t xml:space="preserve"> business. Successfully led contractor team in securing a contract for the installation of flooring systems at the Fishkill Correctional </w:t>
      </w:r>
      <w:r w:rsidR="00E1287B">
        <w:rPr>
          <w:rFonts w:ascii="Verdana" w:hAnsi="Verdana" w:cs="Verdana"/>
          <w:sz w:val="22"/>
          <w:szCs w:val="22"/>
        </w:rPr>
        <w:t>Regional</w:t>
      </w:r>
      <w:r w:rsidRPr="007F7728">
        <w:rPr>
          <w:rFonts w:ascii="Verdana" w:hAnsi="Verdana" w:cs="Verdana"/>
          <w:sz w:val="22"/>
          <w:szCs w:val="22"/>
        </w:rPr>
        <w:t xml:space="preserve"> Medical Unit.</w:t>
      </w:r>
    </w:p>
    <w:p w14:paraId="093E5825" w14:textId="77777777" w:rsidR="00906C56" w:rsidRPr="007F7728" w:rsidRDefault="00906C56" w:rsidP="00906C56">
      <w:pPr>
        <w:jc w:val="both"/>
        <w:rPr>
          <w:rFonts w:ascii="Verdana" w:hAnsi="Verdana" w:cs="Verdana"/>
          <w:i/>
          <w:iCs/>
          <w:sz w:val="22"/>
          <w:szCs w:val="22"/>
        </w:rPr>
      </w:pPr>
      <w:r w:rsidRPr="007F7728">
        <w:rPr>
          <w:rFonts w:ascii="Verdana" w:hAnsi="Verdana" w:cs="Verdana"/>
          <w:i/>
          <w:iCs/>
          <w:sz w:val="22"/>
          <w:szCs w:val="22"/>
        </w:rPr>
        <w:t xml:space="preserve">                   </w:t>
      </w:r>
    </w:p>
    <w:p w14:paraId="37C84228" w14:textId="5FC893DD" w:rsidR="00906C56" w:rsidRPr="007F7728" w:rsidRDefault="00906C56" w:rsidP="00906C56">
      <w:pPr>
        <w:numPr>
          <w:ilvl w:val="0"/>
          <w:numId w:val="1"/>
        </w:numPr>
        <w:ind w:left="2070" w:hanging="360"/>
        <w:jc w:val="both"/>
        <w:rPr>
          <w:rFonts w:ascii="Verdana" w:hAnsi="Verdana" w:cs="Verdana"/>
          <w:sz w:val="22"/>
          <w:szCs w:val="22"/>
        </w:rPr>
      </w:pPr>
      <w:r w:rsidRPr="007F7728">
        <w:rPr>
          <w:rFonts w:ascii="Verdana" w:hAnsi="Verdana" w:cs="Verdana"/>
          <w:sz w:val="22"/>
          <w:szCs w:val="22"/>
        </w:rPr>
        <w:t>(1988 – 1992</w:t>
      </w:r>
      <w:r w:rsidR="008F3477" w:rsidRPr="007F7728">
        <w:rPr>
          <w:rFonts w:ascii="Verdana" w:hAnsi="Verdana" w:cs="Verdana"/>
          <w:sz w:val="22"/>
          <w:szCs w:val="22"/>
        </w:rPr>
        <w:t>) Teledyne</w:t>
      </w:r>
      <w:r w:rsidRPr="007F7728">
        <w:rPr>
          <w:rFonts w:ascii="Verdana" w:hAnsi="Verdana" w:cs="Verdana"/>
          <w:sz w:val="22"/>
          <w:szCs w:val="22"/>
        </w:rPr>
        <w:t xml:space="preserve"> Hydra - Power, Inc.; Newburgh, </w:t>
      </w:r>
      <w:r w:rsidRPr="007F7728">
        <w:rPr>
          <w:rFonts w:ascii="Verdana" w:hAnsi="Verdana" w:cs="Verdana"/>
          <w:sz w:val="22"/>
          <w:szCs w:val="22"/>
        </w:rPr>
        <w:lastRenderedPageBreak/>
        <w:t>New York (Aerospace and Sub-Sea Hydraulics Manufacturer: Program Manager/Project Engineer).</w:t>
      </w:r>
    </w:p>
    <w:p w14:paraId="189ED3A6" w14:textId="77777777" w:rsidR="00906C56" w:rsidRPr="007F7728" w:rsidRDefault="00906C56" w:rsidP="00906C56">
      <w:pPr>
        <w:ind w:left="1710"/>
        <w:jc w:val="both"/>
        <w:rPr>
          <w:rFonts w:ascii="Verdana" w:hAnsi="Verdana" w:cs="Verdana"/>
          <w:i/>
          <w:iCs/>
          <w:sz w:val="22"/>
          <w:szCs w:val="22"/>
        </w:rPr>
      </w:pPr>
    </w:p>
    <w:p w14:paraId="202A35FD" w14:textId="14042002" w:rsidR="00906C56" w:rsidRPr="007F7728" w:rsidRDefault="00906C56" w:rsidP="00906C56">
      <w:pPr>
        <w:ind w:left="1710"/>
        <w:jc w:val="both"/>
        <w:rPr>
          <w:rFonts w:ascii="Verdana" w:hAnsi="Verdana" w:cs="Verdana"/>
          <w:sz w:val="22"/>
          <w:szCs w:val="22"/>
        </w:rPr>
      </w:pPr>
      <w:r w:rsidRPr="007F7728">
        <w:rPr>
          <w:rFonts w:ascii="Verdana" w:hAnsi="Verdana" w:cs="Verdana"/>
          <w:sz w:val="22"/>
          <w:szCs w:val="22"/>
        </w:rPr>
        <w:t xml:space="preserve">Overall responsibility for the program/project team’s successful completion of </w:t>
      </w:r>
      <w:r w:rsidR="00C256CE" w:rsidRPr="007F7728">
        <w:rPr>
          <w:rFonts w:ascii="Verdana" w:hAnsi="Verdana" w:cs="Verdana"/>
          <w:sz w:val="22"/>
          <w:szCs w:val="22"/>
        </w:rPr>
        <w:t>full-scale</w:t>
      </w:r>
      <w:r w:rsidRPr="007F7728">
        <w:rPr>
          <w:rFonts w:ascii="Verdana" w:hAnsi="Verdana" w:cs="Verdana"/>
          <w:sz w:val="22"/>
          <w:szCs w:val="22"/>
        </w:rPr>
        <w:t xml:space="preserve"> engineering development programs in the testing and fielding of electro-mechanical hydraulic systems and hardware for the aerospace and sub-sea oil drilling industries. Directly responsible for </w:t>
      </w:r>
      <w:r w:rsidR="00C256CE" w:rsidRPr="007F7728">
        <w:rPr>
          <w:rFonts w:ascii="Verdana" w:hAnsi="Verdana" w:cs="Verdana"/>
          <w:sz w:val="22"/>
          <w:szCs w:val="22"/>
        </w:rPr>
        <w:t>monitoring, reporting,</w:t>
      </w:r>
      <w:r w:rsidRPr="007F7728">
        <w:rPr>
          <w:rFonts w:ascii="Verdana" w:hAnsi="Verdana" w:cs="Verdana"/>
          <w:sz w:val="22"/>
          <w:szCs w:val="22"/>
        </w:rPr>
        <w:t xml:space="preserve"> and maintaining project development budget/cost,</w:t>
      </w:r>
      <w:r w:rsidRPr="007F7728">
        <w:rPr>
          <w:rFonts w:ascii="Verdana" w:hAnsi="Verdana" w:cs="Verdana"/>
          <w:i/>
          <w:iCs/>
          <w:sz w:val="22"/>
          <w:szCs w:val="22"/>
        </w:rPr>
        <w:t xml:space="preserve"> </w:t>
      </w:r>
      <w:r w:rsidRPr="007F7728">
        <w:rPr>
          <w:rFonts w:ascii="Verdana" w:hAnsi="Verdana" w:cs="Verdana"/>
          <w:sz w:val="22"/>
          <w:szCs w:val="22"/>
        </w:rPr>
        <w:t>quality</w:t>
      </w:r>
      <w:r w:rsidR="00577937">
        <w:rPr>
          <w:rFonts w:ascii="Verdana" w:hAnsi="Verdana" w:cs="Verdana"/>
          <w:sz w:val="22"/>
          <w:szCs w:val="22"/>
        </w:rPr>
        <w:t>,</w:t>
      </w:r>
      <w:r w:rsidRPr="007F7728">
        <w:rPr>
          <w:rFonts w:ascii="Verdana" w:hAnsi="Verdana" w:cs="Verdana"/>
          <w:sz w:val="22"/>
          <w:szCs w:val="22"/>
        </w:rPr>
        <w:t xml:space="preserve"> and contract compliance and schedule. Successfully managed company programs in the design, development</w:t>
      </w:r>
      <w:r w:rsidR="00577937">
        <w:rPr>
          <w:rFonts w:ascii="Verdana" w:hAnsi="Verdana" w:cs="Verdana"/>
          <w:sz w:val="22"/>
          <w:szCs w:val="22"/>
        </w:rPr>
        <w:t>,</w:t>
      </w:r>
      <w:r w:rsidRPr="007F7728">
        <w:rPr>
          <w:rFonts w:ascii="Verdana" w:hAnsi="Verdana" w:cs="Verdana"/>
          <w:sz w:val="22"/>
          <w:szCs w:val="22"/>
        </w:rPr>
        <w:t xml:space="preserve"> and delivery of systems and hardware for the Bell/Boeing V-22 Osprey Tilt-Rotor aircraft, the McDonnell Douglas/General Dynamics A-12 aircraft</w:t>
      </w:r>
      <w:r w:rsidR="00577937">
        <w:rPr>
          <w:rFonts w:ascii="Verdana" w:hAnsi="Verdana" w:cs="Verdana"/>
          <w:sz w:val="22"/>
          <w:szCs w:val="22"/>
        </w:rPr>
        <w:t>,</w:t>
      </w:r>
      <w:r w:rsidRPr="007F7728">
        <w:rPr>
          <w:rFonts w:ascii="Verdana" w:hAnsi="Verdana" w:cs="Verdana"/>
          <w:sz w:val="22"/>
          <w:szCs w:val="22"/>
        </w:rPr>
        <w:t xml:space="preserve"> and the MBB BK-117 and BO-105 helicopters.</w:t>
      </w:r>
    </w:p>
    <w:p w14:paraId="0E65E49C" w14:textId="77777777" w:rsidR="00906C56" w:rsidRPr="007F7728" w:rsidRDefault="00906C56" w:rsidP="00906C56">
      <w:pPr>
        <w:rPr>
          <w:rFonts w:ascii="Verdana" w:hAnsi="Verdana" w:cs="Verdana"/>
          <w:i/>
          <w:iCs/>
          <w:sz w:val="22"/>
          <w:szCs w:val="22"/>
        </w:rPr>
      </w:pPr>
      <w:r w:rsidRPr="007F7728">
        <w:rPr>
          <w:rFonts w:ascii="Verdana" w:hAnsi="Verdana" w:cs="Verdana"/>
          <w:i/>
          <w:iCs/>
          <w:sz w:val="22"/>
          <w:szCs w:val="22"/>
        </w:rPr>
        <w:t xml:space="preserve">                      </w:t>
      </w:r>
    </w:p>
    <w:p w14:paraId="75FFE2E6" w14:textId="16CC79AB" w:rsidR="00906C56" w:rsidRPr="007F7728" w:rsidRDefault="00906C56" w:rsidP="00906C56">
      <w:pPr>
        <w:numPr>
          <w:ilvl w:val="0"/>
          <w:numId w:val="1"/>
        </w:numPr>
        <w:ind w:left="2070" w:hanging="360"/>
        <w:jc w:val="both"/>
        <w:rPr>
          <w:rFonts w:ascii="Verdana" w:hAnsi="Verdana" w:cs="Verdana"/>
          <w:sz w:val="22"/>
          <w:szCs w:val="22"/>
        </w:rPr>
      </w:pPr>
      <w:r w:rsidRPr="007F7728">
        <w:rPr>
          <w:rFonts w:ascii="Verdana" w:hAnsi="Verdana" w:cs="Verdana"/>
          <w:sz w:val="22"/>
          <w:szCs w:val="22"/>
        </w:rPr>
        <w:t>(1985 – 1991</w:t>
      </w:r>
      <w:r w:rsidR="00C256CE" w:rsidRPr="007F7728">
        <w:rPr>
          <w:rFonts w:ascii="Verdana" w:hAnsi="Verdana" w:cs="Verdana"/>
          <w:sz w:val="22"/>
          <w:szCs w:val="22"/>
        </w:rPr>
        <w:t>) US</w:t>
      </w:r>
      <w:r w:rsidRPr="007F7728">
        <w:rPr>
          <w:rFonts w:ascii="Verdana" w:hAnsi="Verdana" w:cs="Verdana"/>
          <w:sz w:val="22"/>
          <w:szCs w:val="22"/>
        </w:rPr>
        <w:t xml:space="preserve"> Army/US Army Reserve; Continental United States and Europe (Captain: Company </w:t>
      </w:r>
      <w:r w:rsidR="00C256CE" w:rsidRPr="007F7728">
        <w:rPr>
          <w:rFonts w:ascii="Verdana" w:hAnsi="Verdana" w:cs="Verdana"/>
          <w:sz w:val="22"/>
          <w:szCs w:val="22"/>
        </w:rPr>
        <w:t>Commander, Battalion</w:t>
      </w:r>
      <w:r w:rsidRPr="007F7728">
        <w:rPr>
          <w:rFonts w:ascii="Verdana" w:hAnsi="Verdana" w:cs="Verdana"/>
          <w:sz w:val="22"/>
          <w:szCs w:val="22"/>
        </w:rPr>
        <w:t xml:space="preserve"> Staff </w:t>
      </w:r>
      <w:r w:rsidR="00C256CE" w:rsidRPr="007F7728">
        <w:rPr>
          <w:rFonts w:ascii="Verdana" w:hAnsi="Verdana" w:cs="Verdana"/>
          <w:sz w:val="22"/>
          <w:szCs w:val="22"/>
        </w:rPr>
        <w:t>Officer,</w:t>
      </w:r>
      <w:r w:rsidRPr="007F7728">
        <w:rPr>
          <w:rFonts w:ascii="Verdana" w:hAnsi="Verdana" w:cs="Verdana"/>
          <w:sz w:val="22"/>
          <w:szCs w:val="22"/>
        </w:rPr>
        <w:t xml:space="preserve"> and Brigade Liaison Officer).</w:t>
      </w:r>
    </w:p>
    <w:p w14:paraId="74B09487" w14:textId="77777777" w:rsidR="00906C56" w:rsidRPr="007F7728" w:rsidRDefault="00906C56" w:rsidP="00906C56">
      <w:pPr>
        <w:ind w:left="1710"/>
        <w:jc w:val="both"/>
        <w:rPr>
          <w:rFonts w:ascii="Verdana" w:hAnsi="Verdana" w:cs="Verdana"/>
          <w:i/>
          <w:iCs/>
          <w:sz w:val="22"/>
          <w:szCs w:val="22"/>
        </w:rPr>
      </w:pPr>
    </w:p>
    <w:p w14:paraId="353EEC5D" w14:textId="5CEBA68F" w:rsidR="00906C56" w:rsidRPr="007F7728" w:rsidRDefault="00906C56" w:rsidP="00906C56">
      <w:pPr>
        <w:ind w:left="1710"/>
        <w:rPr>
          <w:rFonts w:ascii="Verdana" w:hAnsi="Verdana" w:cs="Verdana"/>
          <w:sz w:val="22"/>
          <w:szCs w:val="22"/>
        </w:rPr>
      </w:pPr>
      <w:r w:rsidRPr="007F7728">
        <w:rPr>
          <w:rFonts w:ascii="Verdana" w:hAnsi="Verdana" w:cs="Verdana"/>
          <w:sz w:val="22"/>
          <w:szCs w:val="22"/>
        </w:rPr>
        <w:t xml:space="preserve">Company Commander: Overall responsibility for the planning, </w:t>
      </w:r>
      <w:r w:rsidR="00C256CE" w:rsidRPr="007F7728">
        <w:rPr>
          <w:rFonts w:ascii="Verdana" w:hAnsi="Verdana" w:cs="Verdana"/>
          <w:sz w:val="22"/>
          <w:szCs w:val="22"/>
        </w:rPr>
        <w:t>directing,</w:t>
      </w:r>
      <w:r w:rsidRPr="007F7728">
        <w:rPr>
          <w:rFonts w:ascii="Verdana" w:hAnsi="Verdana" w:cs="Verdana"/>
          <w:sz w:val="22"/>
          <w:szCs w:val="22"/>
        </w:rPr>
        <w:t xml:space="preserve"> and coordinating </w:t>
      </w:r>
      <w:r w:rsidR="00565A32">
        <w:rPr>
          <w:rFonts w:ascii="Verdana" w:hAnsi="Verdana" w:cs="Verdana"/>
          <w:sz w:val="22"/>
          <w:szCs w:val="22"/>
        </w:rPr>
        <w:t xml:space="preserve">of </w:t>
      </w:r>
      <w:r w:rsidRPr="007F7728">
        <w:rPr>
          <w:rFonts w:ascii="Verdana" w:hAnsi="Verdana" w:cs="Verdana"/>
          <w:sz w:val="22"/>
          <w:szCs w:val="22"/>
        </w:rPr>
        <w:t>company operations for 12 to 120 personnel. Direct responsibility and duty to formulate policy, manage daily operations</w:t>
      </w:r>
      <w:r w:rsidR="00E1287B">
        <w:rPr>
          <w:rFonts w:ascii="Verdana" w:hAnsi="Verdana" w:cs="Verdana"/>
          <w:sz w:val="22"/>
          <w:szCs w:val="22"/>
        </w:rPr>
        <w:t>,</w:t>
      </w:r>
      <w:r w:rsidRPr="007F7728">
        <w:rPr>
          <w:rFonts w:ascii="Verdana" w:hAnsi="Verdana" w:cs="Verdana"/>
          <w:sz w:val="22"/>
          <w:szCs w:val="22"/>
        </w:rPr>
        <w:t xml:space="preserve"> and plan the utilization of unit personnel, materials equipment</w:t>
      </w:r>
      <w:r w:rsidR="00E1287B">
        <w:rPr>
          <w:rFonts w:ascii="Verdana" w:hAnsi="Verdana" w:cs="Verdana"/>
          <w:sz w:val="22"/>
          <w:szCs w:val="22"/>
        </w:rPr>
        <w:t>,</w:t>
      </w:r>
      <w:r w:rsidRPr="007F7728">
        <w:rPr>
          <w:rFonts w:ascii="Verdana" w:hAnsi="Verdana" w:cs="Verdana"/>
          <w:sz w:val="22"/>
          <w:szCs w:val="22"/>
        </w:rPr>
        <w:t xml:space="preserve"> and facilities. Directly responsible for establishing unit performance standards and reviewing performance data to measure productivity and goal achievement. Successfully led a company in meeting or exceeding unit performance standards as established by higher command. </w:t>
      </w:r>
    </w:p>
    <w:p w14:paraId="49FE8639" w14:textId="77777777" w:rsidR="00906C56" w:rsidRPr="007F7728" w:rsidRDefault="00906C56" w:rsidP="00906C56">
      <w:pPr>
        <w:rPr>
          <w:rFonts w:ascii="Verdana" w:hAnsi="Verdana" w:cs="Verdana"/>
          <w:i/>
          <w:iCs/>
          <w:sz w:val="22"/>
          <w:szCs w:val="22"/>
        </w:rPr>
      </w:pPr>
    </w:p>
    <w:p w14:paraId="44701BC3" w14:textId="77777777" w:rsidR="00906C56" w:rsidRPr="007F7728" w:rsidRDefault="00906C56" w:rsidP="00906C56">
      <w:pPr>
        <w:rPr>
          <w:rFonts w:ascii="Verdana" w:hAnsi="Verdana" w:cs="Verdana"/>
          <w:sz w:val="22"/>
          <w:szCs w:val="22"/>
        </w:rPr>
      </w:pPr>
      <w:r w:rsidRPr="007F7728">
        <w:rPr>
          <w:rFonts w:ascii="Verdana" w:hAnsi="Verdana" w:cs="Verdana"/>
          <w:i/>
          <w:iCs/>
          <w:sz w:val="22"/>
          <w:szCs w:val="22"/>
        </w:rPr>
        <w:t xml:space="preserve">                        </w:t>
      </w:r>
      <w:r w:rsidRPr="007F7728">
        <w:rPr>
          <w:rFonts w:ascii="Verdana" w:hAnsi="Verdana" w:cs="Verdana"/>
          <w:sz w:val="22"/>
          <w:szCs w:val="22"/>
        </w:rPr>
        <w:t xml:space="preserve">Battalion Staff Officer and Brigade Liaison Officer: Direct </w:t>
      </w:r>
    </w:p>
    <w:p w14:paraId="1BE5E6A0" w14:textId="77777777" w:rsidR="00906C56" w:rsidRPr="007F7728" w:rsidRDefault="00906C56" w:rsidP="00906C56">
      <w:pPr>
        <w:rPr>
          <w:rFonts w:ascii="Verdana" w:hAnsi="Verdana" w:cs="Verdana"/>
          <w:sz w:val="22"/>
          <w:szCs w:val="22"/>
        </w:rPr>
      </w:pPr>
      <w:r w:rsidRPr="007F7728">
        <w:rPr>
          <w:rFonts w:ascii="Verdana" w:hAnsi="Verdana" w:cs="Verdana"/>
          <w:sz w:val="22"/>
          <w:szCs w:val="22"/>
        </w:rPr>
        <w:t xml:space="preserve">                      responsibility for the planning and coordination of the units</w:t>
      </w:r>
    </w:p>
    <w:p w14:paraId="5DCD5959" w14:textId="77777777" w:rsidR="00906C56" w:rsidRPr="007F7728" w:rsidRDefault="00906C56" w:rsidP="00906C56">
      <w:pPr>
        <w:rPr>
          <w:rFonts w:ascii="Verdana" w:hAnsi="Verdana" w:cs="Verdana"/>
          <w:sz w:val="22"/>
          <w:szCs w:val="22"/>
        </w:rPr>
      </w:pPr>
      <w:r w:rsidRPr="007F7728">
        <w:rPr>
          <w:rFonts w:ascii="Verdana" w:hAnsi="Verdana" w:cs="Verdana"/>
          <w:sz w:val="22"/>
          <w:szCs w:val="22"/>
        </w:rPr>
        <w:t xml:space="preserve">                      physical security and facilities maintenance plans and serve</w:t>
      </w:r>
    </w:p>
    <w:p w14:paraId="29E98147" w14:textId="7140702C" w:rsidR="00906C56" w:rsidRPr="007F7728" w:rsidRDefault="00906C56" w:rsidP="00906C56">
      <w:pPr>
        <w:rPr>
          <w:rFonts w:ascii="Verdana" w:hAnsi="Verdana" w:cs="Verdana"/>
          <w:sz w:val="22"/>
          <w:szCs w:val="22"/>
        </w:rPr>
      </w:pPr>
      <w:r w:rsidRPr="007F7728">
        <w:rPr>
          <w:rFonts w:ascii="Verdana" w:hAnsi="Verdana" w:cs="Verdana"/>
          <w:sz w:val="22"/>
          <w:szCs w:val="22"/>
        </w:rPr>
        <w:t xml:space="preserve">                      as liaison to </w:t>
      </w:r>
      <w:r w:rsidR="00577937">
        <w:rPr>
          <w:rFonts w:ascii="Verdana" w:hAnsi="Verdana" w:cs="Verdana"/>
          <w:sz w:val="22"/>
          <w:szCs w:val="22"/>
        </w:rPr>
        <w:t xml:space="preserve">the </w:t>
      </w:r>
      <w:r w:rsidRPr="007F7728">
        <w:rPr>
          <w:rFonts w:ascii="Verdana" w:hAnsi="Verdana" w:cs="Verdana"/>
          <w:sz w:val="22"/>
          <w:szCs w:val="22"/>
        </w:rPr>
        <w:t xml:space="preserve">installation Directorate of Engineering and </w:t>
      </w:r>
    </w:p>
    <w:p w14:paraId="7E114161" w14:textId="734413B5" w:rsidR="00906C56" w:rsidRPr="007F7728" w:rsidRDefault="00906C56" w:rsidP="00906C56">
      <w:pPr>
        <w:rPr>
          <w:rFonts w:ascii="Verdana" w:hAnsi="Verdana" w:cs="Verdana"/>
          <w:sz w:val="22"/>
          <w:szCs w:val="22"/>
        </w:rPr>
      </w:pPr>
      <w:r w:rsidRPr="007F7728">
        <w:rPr>
          <w:rFonts w:ascii="Verdana" w:hAnsi="Verdana" w:cs="Verdana"/>
          <w:sz w:val="22"/>
          <w:szCs w:val="22"/>
        </w:rPr>
        <w:t xml:space="preserve">                      Housing, Army Corp of </w:t>
      </w:r>
      <w:r w:rsidR="00C256CE" w:rsidRPr="007F7728">
        <w:rPr>
          <w:rFonts w:ascii="Verdana" w:hAnsi="Verdana" w:cs="Verdana"/>
          <w:sz w:val="22"/>
          <w:szCs w:val="22"/>
        </w:rPr>
        <w:t>Engineers,</w:t>
      </w:r>
      <w:r w:rsidRPr="007F7728">
        <w:rPr>
          <w:rFonts w:ascii="Verdana" w:hAnsi="Verdana" w:cs="Verdana"/>
          <w:sz w:val="22"/>
          <w:szCs w:val="22"/>
        </w:rPr>
        <w:t xml:space="preserve"> and local and state law</w:t>
      </w:r>
    </w:p>
    <w:p w14:paraId="7706161A" w14:textId="77777777" w:rsidR="00906C56" w:rsidRPr="007F7728" w:rsidRDefault="00906C56" w:rsidP="00906C56">
      <w:pPr>
        <w:rPr>
          <w:rFonts w:ascii="Verdana" w:hAnsi="Verdana" w:cs="Verdana"/>
          <w:sz w:val="22"/>
          <w:szCs w:val="22"/>
        </w:rPr>
      </w:pPr>
      <w:r w:rsidRPr="007F7728">
        <w:rPr>
          <w:rFonts w:ascii="Verdana" w:hAnsi="Verdana" w:cs="Verdana"/>
          <w:sz w:val="22"/>
          <w:szCs w:val="22"/>
        </w:rPr>
        <w:t xml:space="preserve">                      enforcement. Successfully authored standard operating</w:t>
      </w:r>
    </w:p>
    <w:p w14:paraId="3F8AEAFE" w14:textId="501C451D" w:rsidR="00906C56" w:rsidRPr="007F7728" w:rsidRDefault="00906C56" w:rsidP="00906C56">
      <w:pPr>
        <w:rPr>
          <w:rFonts w:ascii="Verdana" w:hAnsi="Verdana" w:cs="Verdana"/>
          <w:sz w:val="22"/>
          <w:szCs w:val="22"/>
        </w:rPr>
      </w:pPr>
      <w:r w:rsidRPr="007F7728">
        <w:rPr>
          <w:rFonts w:ascii="Verdana" w:hAnsi="Verdana" w:cs="Verdana"/>
          <w:sz w:val="22"/>
          <w:szCs w:val="22"/>
        </w:rPr>
        <w:t xml:space="preserve">                      procedures for mobilization </w:t>
      </w:r>
      <w:r w:rsidR="00577937">
        <w:rPr>
          <w:rFonts w:ascii="Verdana" w:hAnsi="Verdana" w:cs="Verdana"/>
          <w:sz w:val="22"/>
          <w:szCs w:val="22"/>
        </w:rPr>
        <w:t xml:space="preserve">of </w:t>
      </w:r>
      <w:r w:rsidRPr="007F7728">
        <w:rPr>
          <w:rFonts w:ascii="Verdana" w:hAnsi="Verdana" w:cs="Verdana"/>
          <w:sz w:val="22"/>
          <w:szCs w:val="22"/>
        </w:rPr>
        <w:t>physical security and weapons</w:t>
      </w:r>
    </w:p>
    <w:p w14:paraId="4F65DC60" w14:textId="77777777" w:rsidR="00906C56" w:rsidRPr="007F7728" w:rsidRDefault="00906C56" w:rsidP="00906C56">
      <w:pPr>
        <w:rPr>
          <w:rFonts w:ascii="Verdana" w:hAnsi="Verdana" w:cs="Verdana"/>
          <w:sz w:val="22"/>
          <w:szCs w:val="22"/>
        </w:rPr>
      </w:pPr>
      <w:r w:rsidRPr="007F7728">
        <w:rPr>
          <w:rFonts w:ascii="Verdana" w:hAnsi="Verdana" w:cs="Verdana"/>
          <w:sz w:val="22"/>
          <w:szCs w:val="22"/>
        </w:rPr>
        <w:t xml:space="preserve">                      security. Successfully supervised the repair and maintenance</w:t>
      </w:r>
    </w:p>
    <w:p w14:paraId="11C4415E" w14:textId="77777777" w:rsidR="00906C56" w:rsidRPr="007F7728" w:rsidRDefault="00906C56" w:rsidP="00906C56">
      <w:pPr>
        <w:rPr>
          <w:rFonts w:ascii="Verdana" w:hAnsi="Verdana" w:cs="Verdana"/>
          <w:sz w:val="22"/>
          <w:szCs w:val="22"/>
        </w:rPr>
      </w:pPr>
      <w:r w:rsidRPr="007F7728">
        <w:rPr>
          <w:rFonts w:ascii="Verdana" w:hAnsi="Verdana" w:cs="Verdana"/>
          <w:sz w:val="22"/>
          <w:szCs w:val="22"/>
        </w:rPr>
        <w:t xml:space="preserve">                      of unit facilities in support of its operation mission.</w:t>
      </w:r>
    </w:p>
    <w:p w14:paraId="310C7B9B" w14:textId="77777777" w:rsidR="00906C56" w:rsidRPr="007F7728" w:rsidRDefault="00906C56" w:rsidP="00906C56">
      <w:pPr>
        <w:rPr>
          <w:rFonts w:ascii="Verdana" w:hAnsi="Verdana" w:cs="Verdana"/>
          <w:sz w:val="22"/>
          <w:szCs w:val="22"/>
        </w:rPr>
      </w:pPr>
    </w:p>
    <w:p w14:paraId="46EEB596" w14:textId="77777777" w:rsidR="00906C56" w:rsidRPr="007F7728" w:rsidRDefault="00906C56" w:rsidP="00906C56">
      <w:pPr>
        <w:rPr>
          <w:rFonts w:ascii="Verdana" w:hAnsi="Verdana" w:cs="Verdana"/>
          <w:i/>
          <w:iCs/>
          <w:sz w:val="22"/>
          <w:szCs w:val="22"/>
        </w:rPr>
      </w:pPr>
    </w:p>
    <w:p w14:paraId="4EB911E2" w14:textId="77777777" w:rsidR="00906C56" w:rsidRPr="007F7728" w:rsidRDefault="00906C56" w:rsidP="00906C56">
      <w:pPr>
        <w:rPr>
          <w:rFonts w:ascii="Verdana" w:hAnsi="Verdana" w:cs="Verdana"/>
          <w:i/>
          <w:iCs/>
          <w:sz w:val="22"/>
          <w:szCs w:val="22"/>
        </w:rPr>
      </w:pPr>
    </w:p>
    <w:p w14:paraId="2CEFF580" w14:textId="77777777" w:rsidR="00906C56" w:rsidRPr="007F7728" w:rsidRDefault="00906C56" w:rsidP="00906C56">
      <w:pPr>
        <w:rPr>
          <w:rFonts w:ascii="Verdana" w:hAnsi="Verdana" w:cs="Verdana"/>
          <w:i/>
          <w:iCs/>
          <w:sz w:val="22"/>
          <w:szCs w:val="22"/>
        </w:rPr>
      </w:pPr>
    </w:p>
    <w:p w14:paraId="0CAA06A5" w14:textId="77777777" w:rsidR="00906C56" w:rsidRPr="007F7728" w:rsidRDefault="00906C56" w:rsidP="00906C56">
      <w:pPr>
        <w:rPr>
          <w:rFonts w:ascii="Verdana" w:hAnsi="Verdana" w:cs="Verdana"/>
          <w:i/>
          <w:iCs/>
          <w:sz w:val="22"/>
          <w:szCs w:val="22"/>
        </w:rPr>
      </w:pPr>
    </w:p>
    <w:p w14:paraId="71CDA4EE" w14:textId="77777777" w:rsidR="00906C56" w:rsidRPr="007F7728" w:rsidRDefault="00906C56" w:rsidP="00906C56">
      <w:pPr>
        <w:pBdr>
          <w:bottom w:val="single" w:sz="8" w:space="1" w:color="808080"/>
        </w:pBdr>
        <w:autoSpaceDE/>
        <w:autoSpaceDN/>
        <w:spacing w:before="240" w:line="220" w:lineRule="atLeast"/>
        <w:rPr>
          <w:rFonts w:ascii="Verdana" w:hAnsi="Verdana" w:cs="Verdana"/>
          <w:i/>
          <w:iCs/>
          <w:sz w:val="22"/>
          <w:szCs w:val="22"/>
        </w:rPr>
      </w:pPr>
      <w:r w:rsidRPr="007F7728">
        <w:rPr>
          <w:rFonts w:ascii="Verdana" w:hAnsi="Verdana" w:cs="Verdana"/>
          <w:i/>
          <w:iCs/>
          <w:caps/>
          <w:spacing w:val="15"/>
          <w:sz w:val="22"/>
          <w:szCs w:val="22"/>
        </w:rPr>
        <w:t>PROFESSIONAL MEMBERSHIPS:</w:t>
      </w:r>
    </w:p>
    <w:p w14:paraId="793D391E" w14:textId="77777777" w:rsidR="00906C56" w:rsidRPr="007F7728" w:rsidRDefault="00906C56" w:rsidP="00906C56">
      <w:pPr>
        <w:jc w:val="center"/>
        <w:rPr>
          <w:rFonts w:ascii="Verdana" w:hAnsi="Verdana" w:cs="Verdana"/>
          <w:i/>
          <w:iCs/>
          <w:sz w:val="22"/>
          <w:szCs w:val="22"/>
        </w:rPr>
      </w:pPr>
    </w:p>
    <w:p w14:paraId="3CC51B13" w14:textId="77777777" w:rsidR="00906C56" w:rsidRPr="007F7728" w:rsidRDefault="00906C56" w:rsidP="00906C56">
      <w:pPr>
        <w:numPr>
          <w:ilvl w:val="0"/>
          <w:numId w:val="1"/>
        </w:numPr>
        <w:ind w:left="2070" w:hanging="360"/>
        <w:rPr>
          <w:rFonts w:ascii="Verdana" w:hAnsi="Verdana" w:cs="Verdana"/>
          <w:i/>
          <w:iCs/>
          <w:sz w:val="22"/>
          <w:szCs w:val="22"/>
        </w:rPr>
      </w:pPr>
      <w:r w:rsidRPr="007F7728">
        <w:rPr>
          <w:rFonts w:ascii="Verdana" w:hAnsi="Verdana" w:cs="Verdana"/>
          <w:i/>
          <w:iCs/>
          <w:sz w:val="22"/>
          <w:szCs w:val="22"/>
        </w:rPr>
        <w:lastRenderedPageBreak/>
        <w:t>National Society of Professional Engineers - New York Society (1998 - Present).</w:t>
      </w:r>
    </w:p>
    <w:p w14:paraId="70AC8662" w14:textId="77777777" w:rsidR="00906C56" w:rsidRPr="007F7728" w:rsidRDefault="00906C56" w:rsidP="00906C56">
      <w:pPr>
        <w:ind w:left="1710"/>
        <w:rPr>
          <w:rFonts w:ascii="Verdana" w:hAnsi="Verdana" w:cs="Verdana"/>
          <w:i/>
          <w:iCs/>
          <w:sz w:val="22"/>
          <w:szCs w:val="22"/>
        </w:rPr>
      </w:pPr>
    </w:p>
    <w:p w14:paraId="25AC5FAE" w14:textId="77777777" w:rsidR="00906C56" w:rsidRPr="007F7728" w:rsidRDefault="00906C56" w:rsidP="00906C56">
      <w:pPr>
        <w:numPr>
          <w:ilvl w:val="0"/>
          <w:numId w:val="1"/>
        </w:numPr>
        <w:ind w:left="2070" w:hanging="360"/>
        <w:rPr>
          <w:rFonts w:ascii="Verdana" w:hAnsi="Verdana" w:cs="Verdana"/>
          <w:i/>
          <w:iCs/>
          <w:sz w:val="22"/>
          <w:szCs w:val="22"/>
        </w:rPr>
      </w:pPr>
      <w:r w:rsidRPr="007F7728">
        <w:rPr>
          <w:rFonts w:ascii="Verdana" w:hAnsi="Verdana" w:cs="Verdana"/>
          <w:i/>
          <w:iCs/>
          <w:sz w:val="22"/>
          <w:szCs w:val="22"/>
        </w:rPr>
        <w:t>Society of American Military Engineers (1981 –Present).</w:t>
      </w:r>
    </w:p>
    <w:p w14:paraId="60DF5646" w14:textId="77777777" w:rsidR="00906C56" w:rsidRPr="007F7728" w:rsidRDefault="00906C56" w:rsidP="00906C56">
      <w:pPr>
        <w:jc w:val="center"/>
        <w:rPr>
          <w:rFonts w:ascii="Verdana" w:hAnsi="Verdana" w:cs="Verdana"/>
          <w:i/>
          <w:iCs/>
          <w:sz w:val="22"/>
          <w:szCs w:val="22"/>
        </w:rPr>
      </w:pPr>
    </w:p>
    <w:p w14:paraId="72FDA0E1" w14:textId="77777777" w:rsidR="00906C56" w:rsidRPr="007F7728" w:rsidRDefault="00906C56" w:rsidP="00906C56">
      <w:pPr>
        <w:numPr>
          <w:ilvl w:val="0"/>
          <w:numId w:val="1"/>
        </w:numPr>
        <w:ind w:left="2070" w:hanging="360"/>
        <w:rPr>
          <w:rFonts w:ascii="Verdana" w:hAnsi="Verdana" w:cs="Verdana"/>
          <w:i/>
          <w:iCs/>
          <w:sz w:val="22"/>
          <w:szCs w:val="22"/>
        </w:rPr>
      </w:pPr>
      <w:r w:rsidRPr="007F7728">
        <w:rPr>
          <w:rFonts w:ascii="Verdana" w:hAnsi="Verdana" w:cs="Verdana"/>
          <w:i/>
          <w:iCs/>
          <w:sz w:val="22"/>
          <w:szCs w:val="22"/>
        </w:rPr>
        <w:t>National Society of Black Engineers - Alumni Extension (2000 - Present).</w:t>
      </w:r>
    </w:p>
    <w:p w14:paraId="0711D5B2" w14:textId="77777777" w:rsidR="00906C56" w:rsidRPr="007F7728" w:rsidRDefault="00906C56" w:rsidP="00906C56">
      <w:pPr>
        <w:rPr>
          <w:rFonts w:ascii="Verdana" w:hAnsi="Verdana" w:cs="Verdana"/>
          <w:i/>
          <w:iCs/>
          <w:sz w:val="22"/>
          <w:szCs w:val="22"/>
        </w:rPr>
      </w:pPr>
    </w:p>
    <w:p w14:paraId="523FCE2D" w14:textId="77777777" w:rsidR="00906C56" w:rsidRPr="007F7728" w:rsidRDefault="00906C56" w:rsidP="00906C56">
      <w:pPr>
        <w:jc w:val="center"/>
        <w:rPr>
          <w:rFonts w:ascii="Verdana" w:hAnsi="Verdana" w:cs="Verdana"/>
          <w:i/>
          <w:iCs/>
          <w:sz w:val="22"/>
          <w:szCs w:val="22"/>
        </w:rPr>
      </w:pPr>
    </w:p>
    <w:p w14:paraId="74D57D3F" w14:textId="77777777" w:rsidR="00906C56" w:rsidRPr="007F7728" w:rsidRDefault="00906C56" w:rsidP="00906C56">
      <w:pPr>
        <w:jc w:val="center"/>
        <w:rPr>
          <w:rFonts w:ascii="Verdana" w:hAnsi="Verdana" w:cs="Verdana"/>
          <w:i/>
          <w:iCs/>
          <w:sz w:val="22"/>
          <w:szCs w:val="22"/>
        </w:rPr>
      </w:pPr>
    </w:p>
    <w:p w14:paraId="3D32BF1E" w14:textId="77777777" w:rsidR="00906C56" w:rsidRPr="007F7728" w:rsidRDefault="00906C56" w:rsidP="00906C56">
      <w:pPr>
        <w:pBdr>
          <w:bottom w:val="single" w:sz="8" w:space="1" w:color="808080"/>
        </w:pBdr>
        <w:autoSpaceDE/>
        <w:autoSpaceDN/>
        <w:spacing w:before="240" w:line="220" w:lineRule="atLeast"/>
        <w:rPr>
          <w:rFonts w:ascii="Verdana" w:hAnsi="Verdana" w:cs="Verdana"/>
          <w:i/>
          <w:iCs/>
          <w:sz w:val="22"/>
          <w:szCs w:val="22"/>
        </w:rPr>
      </w:pPr>
      <w:r w:rsidRPr="007F7728">
        <w:rPr>
          <w:rFonts w:ascii="Verdana" w:hAnsi="Verdana" w:cs="Verdana"/>
          <w:i/>
          <w:iCs/>
          <w:caps/>
          <w:spacing w:val="15"/>
          <w:sz w:val="22"/>
          <w:szCs w:val="22"/>
        </w:rPr>
        <w:t>REFERENCES</w:t>
      </w:r>
    </w:p>
    <w:p w14:paraId="5EDAA4A8" w14:textId="77777777" w:rsidR="00906C56" w:rsidRPr="007F7728" w:rsidRDefault="00906C56" w:rsidP="00906C56">
      <w:pPr>
        <w:jc w:val="center"/>
        <w:rPr>
          <w:rFonts w:ascii="Verdana" w:hAnsi="Verdana" w:cs="Verdana"/>
          <w:i/>
          <w:iCs/>
          <w:sz w:val="22"/>
          <w:szCs w:val="22"/>
        </w:rPr>
      </w:pPr>
    </w:p>
    <w:p w14:paraId="04EBBB2B" w14:textId="77777777" w:rsidR="00906C56" w:rsidRPr="007F7728" w:rsidRDefault="00906C56" w:rsidP="00906C56">
      <w:pPr>
        <w:ind w:left="1710"/>
        <w:rPr>
          <w:rFonts w:ascii="Verdana" w:hAnsi="Verdana"/>
          <w:i/>
          <w:iCs/>
          <w:sz w:val="22"/>
          <w:szCs w:val="22"/>
        </w:rPr>
      </w:pPr>
      <w:r w:rsidRPr="007F7728">
        <w:rPr>
          <w:rFonts w:ascii="Verdana" w:hAnsi="Verdana" w:cs="Verdana"/>
          <w:i/>
          <w:iCs/>
          <w:sz w:val="22"/>
          <w:szCs w:val="22"/>
        </w:rPr>
        <w:t xml:space="preserve">Available upon request. </w:t>
      </w:r>
    </w:p>
    <w:p w14:paraId="76DCF507" w14:textId="77777777" w:rsidR="00297840" w:rsidRPr="007F7728" w:rsidRDefault="00297840">
      <w:pPr>
        <w:rPr>
          <w:rFonts w:ascii="Verdana" w:hAnsi="Verdana"/>
          <w:i/>
          <w:iCs/>
          <w:sz w:val="22"/>
          <w:szCs w:val="22"/>
        </w:rPr>
      </w:pPr>
    </w:p>
    <w:sectPr w:rsidR="00297840" w:rsidRPr="007F7728">
      <w:headerReference w:type="default" r:id="rId7"/>
      <w:footerReference w:type="default" r:id="rId8"/>
      <w:pgSz w:w="12240" w:h="15840"/>
      <w:pgMar w:top="1440" w:right="1800" w:bottom="1440" w:left="180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0994C3" w14:textId="77777777" w:rsidR="0011574C" w:rsidRDefault="0011574C">
      <w:r>
        <w:separator/>
      </w:r>
    </w:p>
  </w:endnote>
  <w:endnote w:type="continuationSeparator" w:id="0">
    <w:p w14:paraId="1FDC5A4B" w14:textId="77777777" w:rsidR="0011574C" w:rsidRDefault="00115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0D815A" w14:textId="77777777" w:rsidR="00297840" w:rsidRDefault="00297840">
    <w:pPr>
      <w:tabs>
        <w:tab w:val="center" w:pos="4320"/>
        <w:tab w:val="right" w:pos="8640"/>
      </w:tabs>
      <w:rP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333DED" w14:textId="77777777" w:rsidR="0011574C" w:rsidRDefault="0011574C">
      <w:r>
        <w:separator/>
      </w:r>
    </w:p>
  </w:footnote>
  <w:footnote w:type="continuationSeparator" w:id="0">
    <w:p w14:paraId="7BF3BE6A" w14:textId="77777777" w:rsidR="0011574C" w:rsidRDefault="001157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7816F1" w14:textId="77777777" w:rsidR="00297840" w:rsidRDefault="00297840">
    <w:pPr>
      <w:tabs>
        <w:tab w:val="center" w:pos="4320"/>
        <w:tab w:val="right" w:pos="8640"/>
      </w:tabs>
      <w:rPr>
        <w:kern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4FA26E40"/>
    <w:lvl w:ilvl="0">
      <w:numFmt w:val="bullet"/>
      <w:lvlText w:val="*"/>
      <w:lvlJc w:val="left"/>
    </w:lvl>
  </w:abstractNum>
  <w:abstractNum w:abstractNumId="1" w15:restartNumberingAfterBreak="0">
    <w:nsid w:val="6D8D789C"/>
    <w:multiLevelType w:val="hybridMultilevel"/>
    <w:tmpl w:val="51ACAD02"/>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num w:numId="1" w16cid:durableId="1991208003">
    <w:abstractNumId w:val="0"/>
    <w:lvlOverride w:ilvl="0">
      <w:lvl w:ilvl="0">
        <w:start w:val="1"/>
        <w:numFmt w:val="bullet"/>
        <w:lvlText w:val=""/>
        <w:legacy w:legacy="1" w:legacySpace="0" w:legacyIndent="360"/>
        <w:lvlJc w:val="left"/>
        <w:rPr>
          <w:rFonts w:ascii="Wingdings" w:hAnsi="Wingdings" w:hint="default"/>
        </w:rPr>
      </w:lvl>
    </w:lvlOverride>
  </w:num>
  <w:num w:numId="2" w16cid:durableId="2079403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C56"/>
    <w:rsid w:val="00012353"/>
    <w:rsid w:val="000330B9"/>
    <w:rsid w:val="0003514F"/>
    <w:rsid w:val="00040B6D"/>
    <w:rsid w:val="000478E1"/>
    <w:rsid w:val="000D2EAD"/>
    <w:rsid w:val="000D42CB"/>
    <w:rsid w:val="000E59F3"/>
    <w:rsid w:val="000F4C26"/>
    <w:rsid w:val="00111D2D"/>
    <w:rsid w:val="0011574C"/>
    <w:rsid w:val="00170A8B"/>
    <w:rsid w:val="001801C7"/>
    <w:rsid w:val="0019781F"/>
    <w:rsid w:val="001C69CF"/>
    <w:rsid w:val="001E02B1"/>
    <w:rsid w:val="001F1200"/>
    <w:rsid w:val="001F1C12"/>
    <w:rsid w:val="00201E30"/>
    <w:rsid w:val="00252842"/>
    <w:rsid w:val="00267039"/>
    <w:rsid w:val="00297840"/>
    <w:rsid w:val="002A6BF6"/>
    <w:rsid w:val="002D05A2"/>
    <w:rsid w:val="00315073"/>
    <w:rsid w:val="00330A60"/>
    <w:rsid w:val="00352E0C"/>
    <w:rsid w:val="0035371B"/>
    <w:rsid w:val="00354488"/>
    <w:rsid w:val="003702FA"/>
    <w:rsid w:val="003709CD"/>
    <w:rsid w:val="00370DEC"/>
    <w:rsid w:val="00397716"/>
    <w:rsid w:val="003C1EAC"/>
    <w:rsid w:val="003E610B"/>
    <w:rsid w:val="00423801"/>
    <w:rsid w:val="00444DA7"/>
    <w:rsid w:val="00445024"/>
    <w:rsid w:val="0047482C"/>
    <w:rsid w:val="004B3A19"/>
    <w:rsid w:val="004B6191"/>
    <w:rsid w:val="004D32B3"/>
    <w:rsid w:val="00506D70"/>
    <w:rsid w:val="0051387A"/>
    <w:rsid w:val="00520526"/>
    <w:rsid w:val="0053559B"/>
    <w:rsid w:val="00540535"/>
    <w:rsid w:val="005459D7"/>
    <w:rsid w:val="00565A32"/>
    <w:rsid w:val="00566AAE"/>
    <w:rsid w:val="00577937"/>
    <w:rsid w:val="00594A05"/>
    <w:rsid w:val="005E448A"/>
    <w:rsid w:val="006072C2"/>
    <w:rsid w:val="00624809"/>
    <w:rsid w:val="00651AB0"/>
    <w:rsid w:val="00691884"/>
    <w:rsid w:val="006975E8"/>
    <w:rsid w:val="006A23B5"/>
    <w:rsid w:val="006A77C4"/>
    <w:rsid w:val="006B099D"/>
    <w:rsid w:val="006E5C1C"/>
    <w:rsid w:val="006F5AEE"/>
    <w:rsid w:val="006F67B1"/>
    <w:rsid w:val="0071186E"/>
    <w:rsid w:val="0071464A"/>
    <w:rsid w:val="00734541"/>
    <w:rsid w:val="0078297F"/>
    <w:rsid w:val="007925E5"/>
    <w:rsid w:val="00796765"/>
    <w:rsid w:val="00796FD0"/>
    <w:rsid w:val="007F4B1B"/>
    <w:rsid w:val="007F5FC1"/>
    <w:rsid w:val="007F7728"/>
    <w:rsid w:val="00801CF7"/>
    <w:rsid w:val="00805B75"/>
    <w:rsid w:val="0082605B"/>
    <w:rsid w:val="00826DBF"/>
    <w:rsid w:val="00834EDD"/>
    <w:rsid w:val="008666C2"/>
    <w:rsid w:val="00892715"/>
    <w:rsid w:val="0089350B"/>
    <w:rsid w:val="00897674"/>
    <w:rsid w:val="008C0096"/>
    <w:rsid w:val="008C2B5C"/>
    <w:rsid w:val="008D4C61"/>
    <w:rsid w:val="008F3477"/>
    <w:rsid w:val="008F639D"/>
    <w:rsid w:val="00906C56"/>
    <w:rsid w:val="009475B8"/>
    <w:rsid w:val="00952FD7"/>
    <w:rsid w:val="00961686"/>
    <w:rsid w:val="00983310"/>
    <w:rsid w:val="009C1F4D"/>
    <w:rsid w:val="009D2E3C"/>
    <w:rsid w:val="009D4C84"/>
    <w:rsid w:val="009F00F5"/>
    <w:rsid w:val="009F112C"/>
    <w:rsid w:val="00A04D3E"/>
    <w:rsid w:val="00A04DE5"/>
    <w:rsid w:val="00A13943"/>
    <w:rsid w:val="00A142B9"/>
    <w:rsid w:val="00A148C1"/>
    <w:rsid w:val="00A21564"/>
    <w:rsid w:val="00A36342"/>
    <w:rsid w:val="00A37513"/>
    <w:rsid w:val="00A47140"/>
    <w:rsid w:val="00A80BD6"/>
    <w:rsid w:val="00A971EA"/>
    <w:rsid w:val="00AA1F4E"/>
    <w:rsid w:val="00AC6B11"/>
    <w:rsid w:val="00AD1C5A"/>
    <w:rsid w:val="00AE53B7"/>
    <w:rsid w:val="00AF2879"/>
    <w:rsid w:val="00B0417D"/>
    <w:rsid w:val="00B07A4A"/>
    <w:rsid w:val="00B34F6A"/>
    <w:rsid w:val="00B44220"/>
    <w:rsid w:val="00B47375"/>
    <w:rsid w:val="00B76955"/>
    <w:rsid w:val="00BD4DBC"/>
    <w:rsid w:val="00C256CE"/>
    <w:rsid w:val="00C6152B"/>
    <w:rsid w:val="00C74CB9"/>
    <w:rsid w:val="00C768C8"/>
    <w:rsid w:val="00CA3EDD"/>
    <w:rsid w:val="00CB1D84"/>
    <w:rsid w:val="00CD0604"/>
    <w:rsid w:val="00D05699"/>
    <w:rsid w:val="00D15314"/>
    <w:rsid w:val="00D320B2"/>
    <w:rsid w:val="00D4521B"/>
    <w:rsid w:val="00D62D54"/>
    <w:rsid w:val="00D63B9B"/>
    <w:rsid w:val="00D907F3"/>
    <w:rsid w:val="00D93904"/>
    <w:rsid w:val="00D97DED"/>
    <w:rsid w:val="00DA6042"/>
    <w:rsid w:val="00DB0997"/>
    <w:rsid w:val="00DB49E1"/>
    <w:rsid w:val="00DC79FA"/>
    <w:rsid w:val="00E1287B"/>
    <w:rsid w:val="00E139CC"/>
    <w:rsid w:val="00E2076F"/>
    <w:rsid w:val="00E26614"/>
    <w:rsid w:val="00E66022"/>
    <w:rsid w:val="00E8120A"/>
    <w:rsid w:val="00E97E4E"/>
    <w:rsid w:val="00EC2EBF"/>
    <w:rsid w:val="00EE4B2A"/>
    <w:rsid w:val="00EF0E0D"/>
    <w:rsid w:val="00F50660"/>
    <w:rsid w:val="00F56C49"/>
    <w:rsid w:val="00F66791"/>
    <w:rsid w:val="00FA49AC"/>
    <w:rsid w:val="00FA4A64"/>
    <w:rsid w:val="00FB4144"/>
    <w:rsid w:val="00FF5455"/>
    <w:rsid w:val="00FF7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ostalCode"/>
  <w:smartTagType w:namespaceuri="urn:schemas-microsoft-com:office:smarttags" w:name="State"/>
  <w:smartTagType w:namespaceuri="urn:schemas-microsoft-com:office:smarttags" w:name="place"/>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41F0C696"/>
  <w15:chartTrackingRefBased/>
  <w15:docId w15:val="{980D04F7-F330-475E-B294-60012BE0B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C56"/>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48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1093</Words>
  <Characters>7183</Characters>
  <Application>Microsoft Office Word</Application>
  <DocSecurity>0</DocSecurity>
  <Lines>211</Lines>
  <Paragraphs>78</Paragraphs>
  <ScaleCrop>false</ScaleCrop>
  <Company/>
  <LinksUpToDate>false</LinksUpToDate>
  <CharactersWithSpaces>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Eberhart</dc:creator>
  <cp:keywords/>
  <dc:description/>
  <cp:lastModifiedBy>James Eberhart</cp:lastModifiedBy>
  <cp:revision>2</cp:revision>
  <dcterms:created xsi:type="dcterms:W3CDTF">2024-08-13T19:40:00Z</dcterms:created>
  <dcterms:modified xsi:type="dcterms:W3CDTF">2024-08-13T19:40:00Z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eef30cbc39ef67243cf1568708b0af469e5b23c8b0bdee1ab6187fd2d92a1bba</vt:lpwstr>
  </property>
</Properties>
</file>